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61" w:rsidRDefault="00C67461">
      <w:pPr>
        <w:suppressAutoHyphens w:val="0"/>
        <w:kinsoku/>
        <w:wordWrap/>
        <w:autoSpaceDE/>
        <w:autoSpaceDN/>
        <w:adjustRightInd/>
        <w:spacing w:line="406" w:lineRule="exact"/>
        <w:jc w:val="center"/>
        <w:rPr>
          <w:rFonts w:ascii="ＭＳ 明朝" w:cs="Times New Roman"/>
          <w:spacing w:val="2"/>
        </w:rPr>
      </w:pPr>
      <w:r>
        <w:rPr>
          <w:rFonts w:hint="eastAsia"/>
          <w:b/>
          <w:bCs/>
          <w:spacing w:val="-10"/>
          <w:sz w:val="28"/>
          <w:szCs w:val="28"/>
        </w:rPr>
        <w:t>公認セカンド制度に関する規定</w:t>
      </w:r>
    </w:p>
    <w:p w:rsidR="00C67461" w:rsidRDefault="00C67461">
      <w:pPr>
        <w:suppressAutoHyphens w:val="0"/>
        <w:kinsoku/>
        <w:wordWrap/>
        <w:autoSpaceDE/>
        <w:autoSpaceDN/>
        <w:adjustRightInd/>
        <w:jc w:val="both"/>
        <w:rPr>
          <w:rFonts w:ascii="ＭＳ 明朝" w:cs="Times New Roman"/>
          <w:spacing w:val="2"/>
        </w:rPr>
      </w:pPr>
    </w:p>
    <w:p w:rsidR="00C67461" w:rsidRDefault="00C67461">
      <w:pPr>
        <w:suppressAutoHyphens w:val="0"/>
        <w:kinsoku/>
        <w:autoSpaceDE/>
        <w:autoSpaceDN/>
        <w:adjustRightInd/>
        <w:spacing w:line="366" w:lineRule="exact"/>
        <w:ind w:firstLine="220"/>
        <w:jc w:val="right"/>
        <w:rPr>
          <w:rFonts w:ascii="ＭＳ 明朝" w:cs="Times New Roman"/>
          <w:spacing w:val="2"/>
        </w:rPr>
      </w:pPr>
      <w:r>
        <w:rPr>
          <w:rFonts w:hint="eastAsia"/>
          <w:spacing w:val="-10"/>
          <w:sz w:val="24"/>
          <w:szCs w:val="24"/>
        </w:rPr>
        <w:t>一</w:t>
      </w:r>
      <w:bookmarkStart w:id="0" w:name="_GoBack"/>
      <w:bookmarkEnd w:id="0"/>
      <w:r>
        <w:rPr>
          <w:rFonts w:hint="eastAsia"/>
          <w:spacing w:val="-10"/>
          <w:sz w:val="24"/>
          <w:szCs w:val="24"/>
        </w:rPr>
        <w:t>般社団法人日本ボクシング連盟</w:t>
      </w:r>
    </w:p>
    <w:p w:rsidR="00C67461" w:rsidRDefault="00C67461">
      <w:pPr>
        <w:suppressAutoHyphens w:val="0"/>
        <w:kinsoku/>
        <w:wordWrap/>
        <w:autoSpaceDE/>
        <w:autoSpaceDN/>
        <w:adjustRightInd/>
        <w:jc w:val="both"/>
        <w:rPr>
          <w:rFonts w:ascii="ＭＳ 明朝" w:cs="Times New Roman"/>
          <w:spacing w:val="2"/>
        </w:rPr>
      </w:pPr>
    </w:p>
    <w:p w:rsidR="00C67461" w:rsidRDefault="00C67461">
      <w:pPr>
        <w:suppressAutoHyphens w:val="0"/>
        <w:kinsoku/>
        <w:wordWrap/>
        <w:autoSpaceDE/>
        <w:autoSpaceDN/>
        <w:adjustRightInd/>
        <w:spacing w:line="366" w:lineRule="exact"/>
        <w:ind w:firstLine="220"/>
        <w:jc w:val="both"/>
        <w:rPr>
          <w:rFonts w:ascii="ＭＳ 明朝" w:cs="Times New Roman"/>
          <w:spacing w:val="2"/>
        </w:rPr>
      </w:pPr>
      <w:r>
        <w:rPr>
          <w:rFonts w:hint="eastAsia"/>
          <w:spacing w:val="-10"/>
          <w:sz w:val="24"/>
          <w:szCs w:val="24"/>
        </w:rPr>
        <w:t>１　はじめに</w:t>
      </w:r>
    </w:p>
    <w:p w:rsidR="00C67461" w:rsidRDefault="00C67461">
      <w:pPr>
        <w:pStyle w:val="ListParagraph"/>
        <w:suppressAutoHyphens w:val="0"/>
        <w:kinsoku/>
        <w:wordWrap/>
        <w:autoSpaceDE/>
        <w:autoSpaceDN/>
        <w:adjustRightInd/>
        <w:spacing w:line="366" w:lineRule="exact"/>
        <w:ind w:left="720" w:firstLine="220"/>
        <w:jc w:val="both"/>
        <w:rPr>
          <w:rFonts w:ascii="ＭＳ 明朝" w:hAnsi="Times New Roman" w:cs="Times New Roman"/>
          <w:spacing w:val="2"/>
        </w:rPr>
      </w:pPr>
      <w:r>
        <w:rPr>
          <w:rFonts w:hint="eastAsia"/>
          <w:spacing w:val="-10"/>
          <w:sz w:val="24"/>
          <w:szCs w:val="24"/>
        </w:rPr>
        <w:t>一般社団法人日本ボクシング連盟（以下日連）主催の競技大会，又は各ブロック・都道府県主催の競技大会における「セカンド」に関する事柄については，本規定に定める。</w:t>
      </w:r>
      <w:r>
        <w:rPr>
          <w:rFonts w:hint="eastAsia"/>
          <w:spacing w:val="-10"/>
          <w:sz w:val="24"/>
          <w:szCs w:val="24"/>
          <w:u w:val="single" w:color="000000"/>
        </w:rPr>
        <w:t>指導者の知識及び資質向上を目的とし，セカンド資格講習を行い，セカンド資格を認定する。</w:t>
      </w:r>
    </w:p>
    <w:p w:rsidR="00C67461" w:rsidRDefault="00C67461">
      <w:pPr>
        <w:suppressAutoHyphens w:val="0"/>
        <w:kinsoku/>
        <w:wordWrap/>
        <w:autoSpaceDE/>
        <w:autoSpaceDN/>
        <w:adjustRightInd/>
        <w:jc w:val="both"/>
        <w:rPr>
          <w:rFonts w:ascii="ＭＳ 明朝" w:cs="Times New Roman"/>
          <w:spacing w:val="2"/>
        </w:rPr>
      </w:pPr>
    </w:p>
    <w:p w:rsidR="00C67461" w:rsidRDefault="00C67461">
      <w:pPr>
        <w:suppressAutoHyphens w:val="0"/>
        <w:kinsoku/>
        <w:wordWrap/>
        <w:autoSpaceDE/>
        <w:autoSpaceDN/>
        <w:adjustRightInd/>
        <w:spacing w:line="366" w:lineRule="exact"/>
        <w:ind w:firstLine="220"/>
        <w:jc w:val="both"/>
        <w:rPr>
          <w:rFonts w:ascii="ＭＳ 明朝" w:cs="Times New Roman"/>
          <w:spacing w:val="2"/>
        </w:rPr>
      </w:pPr>
      <w:r>
        <w:rPr>
          <w:rFonts w:hint="eastAsia"/>
          <w:spacing w:val="-10"/>
          <w:sz w:val="24"/>
          <w:szCs w:val="24"/>
        </w:rPr>
        <w:t>２　資格等級と受験資格（別表１参照）</w:t>
      </w:r>
    </w:p>
    <w:p w:rsidR="00C67461" w:rsidRDefault="00C67461">
      <w:pPr>
        <w:pStyle w:val="ListParagraph"/>
        <w:suppressAutoHyphens w:val="0"/>
        <w:kinsoku/>
        <w:wordWrap/>
        <w:autoSpaceDE/>
        <w:autoSpaceDN/>
        <w:adjustRightInd/>
        <w:spacing w:line="366" w:lineRule="exact"/>
        <w:ind w:left="720"/>
        <w:jc w:val="both"/>
        <w:rPr>
          <w:rFonts w:ascii="ＭＳ 明朝" w:hAnsi="Times New Roman" w:cs="Times New Roman"/>
          <w:spacing w:val="2"/>
        </w:rPr>
      </w:pPr>
      <w:r>
        <w:rPr>
          <w:rFonts w:hint="eastAsia"/>
          <w:spacing w:val="-10"/>
          <w:sz w:val="24"/>
          <w:szCs w:val="24"/>
          <w:bdr w:val="single" w:sz="4" w:space="0" w:color="000000"/>
        </w:rPr>
        <w:t>Ｃ級</w:t>
      </w:r>
    </w:p>
    <w:p w:rsidR="00C67461" w:rsidRPr="002879F9" w:rsidRDefault="00C67461">
      <w:pPr>
        <w:pStyle w:val="ListParagraph"/>
        <w:numPr>
          <w:ilvl w:val="0"/>
          <w:numId w:val="1"/>
        </w:numPr>
        <w:tabs>
          <w:tab w:val="left" w:pos="360"/>
        </w:tabs>
        <w:suppressAutoHyphens w:val="0"/>
        <w:kinsoku/>
        <w:wordWrap/>
        <w:autoSpaceDE/>
        <w:autoSpaceDN/>
        <w:adjustRightInd/>
        <w:spacing w:line="366" w:lineRule="exact"/>
        <w:jc w:val="both"/>
        <w:outlineLvl w:val="0"/>
        <w:rPr>
          <w:rFonts w:ascii="ＭＳ ゴシック" w:eastAsia="ＭＳ ゴシック" w:cs="Times New Roman"/>
          <w:color w:val="auto"/>
          <w:spacing w:val="-6"/>
          <w:sz w:val="24"/>
          <w:szCs w:val="24"/>
        </w:rPr>
      </w:pPr>
      <w:r w:rsidRPr="002879F9">
        <w:rPr>
          <w:rFonts w:hint="eastAsia"/>
          <w:color w:val="auto"/>
          <w:spacing w:val="-10"/>
          <w:sz w:val="24"/>
          <w:szCs w:val="24"/>
          <w:u w:val="single"/>
        </w:rPr>
        <w:t>満１５歳以上で最低６ヶ月以上の選手経験を有する日連登録者。</w:t>
      </w:r>
    </w:p>
    <w:p w:rsidR="00C67461" w:rsidRPr="002879F9" w:rsidRDefault="00C67461">
      <w:pPr>
        <w:pStyle w:val="ListParagraph"/>
        <w:suppressAutoHyphens w:val="0"/>
        <w:kinsoku/>
        <w:wordWrap/>
        <w:autoSpaceDE/>
        <w:autoSpaceDN/>
        <w:adjustRightInd/>
        <w:spacing w:line="366" w:lineRule="exact"/>
        <w:ind w:left="1242"/>
        <w:jc w:val="both"/>
        <w:rPr>
          <w:rFonts w:ascii="ＭＳ 明朝" w:hAnsi="Times New Roman" w:cs="Times New Roman"/>
          <w:color w:val="auto"/>
          <w:spacing w:val="2"/>
        </w:rPr>
      </w:pPr>
      <w:r w:rsidRPr="002879F9">
        <w:rPr>
          <w:rFonts w:hint="eastAsia"/>
          <w:color w:val="auto"/>
          <w:spacing w:val="-10"/>
          <w:sz w:val="24"/>
          <w:szCs w:val="24"/>
          <w:u w:val="single"/>
        </w:rPr>
        <w:t>または，最低１年以上のコーチ経験を有する満１６歳以上の日連登録者。</w:t>
      </w:r>
    </w:p>
    <w:p w:rsidR="00C67461" w:rsidRPr="002879F9" w:rsidRDefault="00C67461">
      <w:pPr>
        <w:pStyle w:val="ListParagraph"/>
        <w:numPr>
          <w:ilvl w:val="0"/>
          <w:numId w:val="1"/>
        </w:numPr>
        <w:tabs>
          <w:tab w:val="left" w:pos="360"/>
        </w:tabs>
        <w:suppressAutoHyphens w:val="0"/>
        <w:kinsoku/>
        <w:wordWrap/>
        <w:autoSpaceDE/>
        <w:autoSpaceDN/>
        <w:adjustRightInd/>
        <w:spacing w:line="366" w:lineRule="exact"/>
        <w:jc w:val="both"/>
        <w:outlineLvl w:val="0"/>
        <w:rPr>
          <w:rFonts w:ascii="ＭＳ ゴシック" w:eastAsia="ＭＳ ゴシック" w:cs="Times New Roman"/>
          <w:color w:val="auto"/>
          <w:spacing w:val="-6"/>
          <w:sz w:val="24"/>
          <w:szCs w:val="24"/>
        </w:rPr>
      </w:pPr>
      <w:r w:rsidRPr="002879F9">
        <w:rPr>
          <w:rFonts w:hint="eastAsia"/>
          <w:color w:val="auto"/>
          <w:spacing w:val="-10"/>
          <w:sz w:val="24"/>
          <w:szCs w:val="24"/>
        </w:rPr>
        <w:t>都道府県連盟の推薦を必要とする。</w:t>
      </w:r>
    </w:p>
    <w:p w:rsidR="00C67461" w:rsidRPr="002879F9" w:rsidRDefault="00C67461">
      <w:pPr>
        <w:pStyle w:val="ListParagraph"/>
        <w:suppressAutoHyphens w:val="0"/>
        <w:kinsoku/>
        <w:wordWrap/>
        <w:autoSpaceDE/>
        <w:autoSpaceDN/>
        <w:adjustRightInd/>
        <w:spacing w:line="366" w:lineRule="exact"/>
        <w:ind w:left="1144"/>
        <w:jc w:val="both"/>
        <w:rPr>
          <w:rFonts w:ascii="ＭＳ 明朝" w:hAnsi="Times New Roman" w:cs="Times New Roman"/>
          <w:color w:val="auto"/>
          <w:spacing w:val="2"/>
        </w:rPr>
      </w:pPr>
      <w:r w:rsidRPr="002879F9">
        <w:rPr>
          <w:rFonts w:hint="eastAsia"/>
          <w:color w:val="auto"/>
          <w:spacing w:val="-10"/>
          <w:sz w:val="24"/>
          <w:szCs w:val="24"/>
        </w:rPr>
        <w:t>※都道府県大会，招待競技会のセカンドを務めることができる。</w:t>
      </w:r>
    </w:p>
    <w:p w:rsidR="00C67461" w:rsidRPr="002879F9" w:rsidRDefault="00C67461">
      <w:pPr>
        <w:pStyle w:val="ListParagraph"/>
        <w:suppressAutoHyphens w:val="0"/>
        <w:kinsoku/>
        <w:wordWrap/>
        <w:autoSpaceDE/>
        <w:autoSpaceDN/>
        <w:adjustRightInd/>
        <w:spacing w:line="366" w:lineRule="exact"/>
        <w:ind w:left="720"/>
        <w:jc w:val="both"/>
        <w:rPr>
          <w:rFonts w:ascii="ＭＳ 明朝" w:hAnsi="Times New Roman" w:cs="Times New Roman"/>
          <w:color w:val="auto"/>
          <w:spacing w:val="2"/>
        </w:rPr>
      </w:pPr>
      <w:r w:rsidRPr="002879F9">
        <w:rPr>
          <w:rFonts w:hint="eastAsia"/>
          <w:color w:val="auto"/>
          <w:spacing w:val="-10"/>
          <w:sz w:val="24"/>
          <w:szCs w:val="24"/>
          <w:bdr w:val="single" w:sz="4" w:space="0" w:color="000000"/>
        </w:rPr>
        <w:t>Ｂ級</w:t>
      </w:r>
    </w:p>
    <w:p w:rsidR="00C67461" w:rsidRPr="002879F9" w:rsidRDefault="00C67461">
      <w:pPr>
        <w:pStyle w:val="ListParagraph"/>
        <w:numPr>
          <w:ilvl w:val="0"/>
          <w:numId w:val="2"/>
        </w:numPr>
        <w:tabs>
          <w:tab w:val="left" w:pos="360"/>
        </w:tabs>
        <w:suppressAutoHyphens w:val="0"/>
        <w:kinsoku/>
        <w:wordWrap/>
        <w:autoSpaceDE/>
        <w:autoSpaceDN/>
        <w:adjustRightInd/>
        <w:spacing w:line="376" w:lineRule="exact"/>
        <w:jc w:val="both"/>
        <w:outlineLvl w:val="0"/>
        <w:rPr>
          <w:rFonts w:ascii="ＭＳ ゴシック" w:eastAsia="ＭＳ ゴシック" w:cs="Times New Roman"/>
          <w:color w:val="auto"/>
          <w:spacing w:val="-6"/>
          <w:sz w:val="24"/>
          <w:szCs w:val="24"/>
        </w:rPr>
      </w:pPr>
      <w:r w:rsidRPr="002879F9">
        <w:rPr>
          <w:rFonts w:hint="eastAsia"/>
          <w:color w:val="auto"/>
          <w:spacing w:val="-10"/>
          <w:sz w:val="26"/>
          <w:szCs w:val="26"/>
        </w:rPr>
        <w:t>前年度以前にＣ級</w:t>
      </w:r>
      <w:r w:rsidRPr="002879F9">
        <w:rPr>
          <w:rFonts w:hint="eastAsia"/>
          <w:color w:val="auto"/>
          <w:spacing w:val="-10"/>
          <w:sz w:val="24"/>
          <w:szCs w:val="24"/>
        </w:rPr>
        <w:t>認定を受け，その間継続した指導実績等を有する満１８歳以上の日連登録者。</w:t>
      </w:r>
    </w:p>
    <w:p w:rsidR="00C67461" w:rsidRPr="002879F9" w:rsidRDefault="00C67461">
      <w:pPr>
        <w:pStyle w:val="ListParagraph"/>
        <w:numPr>
          <w:ilvl w:val="0"/>
          <w:numId w:val="2"/>
        </w:numPr>
        <w:tabs>
          <w:tab w:val="left" w:pos="360"/>
        </w:tabs>
        <w:suppressAutoHyphens w:val="0"/>
        <w:kinsoku/>
        <w:wordWrap/>
        <w:autoSpaceDE/>
        <w:autoSpaceDN/>
        <w:adjustRightInd/>
        <w:spacing w:line="366" w:lineRule="exact"/>
        <w:jc w:val="both"/>
        <w:outlineLvl w:val="0"/>
        <w:rPr>
          <w:rFonts w:ascii="ＭＳ ゴシック" w:eastAsia="ＭＳ ゴシック" w:cs="Times New Roman"/>
          <w:color w:val="auto"/>
          <w:spacing w:val="-6"/>
          <w:sz w:val="24"/>
          <w:szCs w:val="24"/>
        </w:rPr>
      </w:pPr>
      <w:r w:rsidRPr="002879F9">
        <w:rPr>
          <w:rFonts w:hint="eastAsia"/>
          <w:color w:val="auto"/>
          <w:spacing w:val="-10"/>
          <w:sz w:val="24"/>
          <w:szCs w:val="24"/>
        </w:rPr>
        <w:t>都道府県連盟，ブロック連盟の推薦を必要とする。</w:t>
      </w:r>
    </w:p>
    <w:p w:rsidR="00C67461" w:rsidRDefault="00C67461">
      <w:pPr>
        <w:suppressAutoHyphens w:val="0"/>
        <w:kinsoku/>
        <w:wordWrap/>
        <w:autoSpaceDE/>
        <w:autoSpaceDN/>
        <w:adjustRightInd/>
        <w:spacing w:line="366" w:lineRule="exact"/>
        <w:ind w:firstLine="1104"/>
        <w:jc w:val="both"/>
        <w:rPr>
          <w:rFonts w:ascii="ＭＳ 明朝" w:cs="Times New Roman"/>
          <w:spacing w:val="2"/>
        </w:rPr>
      </w:pPr>
      <w:r>
        <w:rPr>
          <w:rFonts w:hint="eastAsia"/>
          <w:spacing w:val="-10"/>
          <w:sz w:val="24"/>
          <w:szCs w:val="24"/>
        </w:rPr>
        <w:t>※都道府県大会，ブロック大会のセカンドを務めることができる。</w:t>
      </w:r>
    </w:p>
    <w:p w:rsidR="00C67461" w:rsidRDefault="00C67461">
      <w:pPr>
        <w:pStyle w:val="ListParagraph"/>
        <w:suppressAutoHyphens w:val="0"/>
        <w:kinsoku/>
        <w:wordWrap/>
        <w:autoSpaceDE/>
        <w:autoSpaceDN/>
        <w:adjustRightInd/>
        <w:spacing w:line="366" w:lineRule="exact"/>
        <w:ind w:left="720"/>
        <w:jc w:val="both"/>
        <w:rPr>
          <w:rFonts w:ascii="ＭＳ 明朝" w:hAnsi="Times New Roman" w:cs="Times New Roman"/>
          <w:spacing w:val="2"/>
        </w:rPr>
      </w:pPr>
      <w:r>
        <w:rPr>
          <w:rFonts w:hint="eastAsia"/>
          <w:spacing w:val="-10"/>
          <w:sz w:val="24"/>
          <w:szCs w:val="24"/>
          <w:bdr w:val="single" w:sz="4" w:space="0" w:color="000000"/>
        </w:rPr>
        <w:t>Ａ級</w:t>
      </w:r>
    </w:p>
    <w:p w:rsidR="00C67461" w:rsidRDefault="00C67461">
      <w:pPr>
        <w:pStyle w:val="ListParagraph"/>
        <w:numPr>
          <w:ilvl w:val="0"/>
          <w:numId w:val="3"/>
        </w:numPr>
        <w:tabs>
          <w:tab w:val="left" w:pos="360"/>
        </w:tabs>
        <w:suppressAutoHyphens w:val="0"/>
        <w:kinsoku/>
        <w:wordWrap/>
        <w:autoSpaceDE/>
        <w:autoSpaceDN/>
        <w:adjustRightInd/>
        <w:spacing w:line="366" w:lineRule="exact"/>
        <w:jc w:val="both"/>
        <w:outlineLvl w:val="0"/>
        <w:rPr>
          <w:rFonts w:ascii="ＭＳ ゴシック" w:eastAsia="ＭＳ ゴシック" w:cs="Times New Roman"/>
          <w:spacing w:val="-6"/>
          <w:sz w:val="24"/>
          <w:szCs w:val="24"/>
        </w:rPr>
      </w:pPr>
      <w:r w:rsidRPr="00AE6EDD">
        <w:rPr>
          <w:rFonts w:hint="eastAsia"/>
          <w:spacing w:val="-10"/>
          <w:sz w:val="26"/>
          <w:szCs w:val="26"/>
        </w:rPr>
        <w:t>前年度以前にＢ級</w:t>
      </w:r>
      <w:r w:rsidRPr="00AE6EDD">
        <w:rPr>
          <w:rFonts w:hint="eastAsia"/>
          <w:spacing w:val="-10"/>
          <w:sz w:val="24"/>
          <w:szCs w:val="24"/>
        </w:rPr>
        <w:t>認定を受け，</w:t>
      </w:r>
      <w:r>
        <w:rPr>
          <w:rFonts w:hint="eastAsia"/>
          <w:spacing w:val="-10"/>
          <w:sz w:val="24"/>
          <w:szCs w:val="24"/>
        </w:rPr>
        <w:t>その間継継続した指導実績を有する満２０歳以上の日連登録役員。</w:t>
      </w:r>
    </w:p>
    <w:p w:rsidR="00C67461" w:rsidRDefault="00C67461">
      <w:pPr>
        <w:pStyle w:val="ListParagraph"/>
        <w:numPr>
          <w:ilvl w:val="0"/>
          <w:numId w:val="3"/>
        </w:numPr>
        <w:tabs>
          <w:tab w:val="left" w:pos="360"/>
        </w:tabs>
        <w:suppressAutoHyphens w:val="0"/>
        <w:kinsoku/>
        <w:wordWrap/>
        <w:autoSpaceDE/>
        <w:autoSpaceDN/>
        <w:adjustRightInd/>
        <w:spacing w:line="366" w:lineRule="exact"/>
        <w:jc w:val="both"/>
        <w:outlineLvl w:val="0"/>
        <w:rPr>
          <w:rFonts w:ascii="ＭＳ ゴシック" w:eastAsia="ＭＳ ゴシック" w:cs="Times New Roman"/>
          <w:spacing w:val="-6"/>
          <w:sz w:val="24"/>
          <w:szCs w:val="24"/>
        </w:rPr>
      </w:pPr>
      <w:r>
        <w:rPr>
          <w:rFonts w:hint="eastAsia"/>
          <w:spacing w:val="-10"/>
          <w:sz w:val="24"/>
          <w:szCs w:val="24"/>
        </w:rPr>
        <w:t>都道府県連盟，ブロック連盟の推薦を必要とする。</w:t>
      </w:r>
    </w:p>
    <w:p w:rsidR="00C67461" w:rsidRDefault="00C67461">
      <w:pPr>
        <w:suppressAutoHyphens w:val="0"/>
        <w:kinsoku/>
        <w:wordWrap/>
        <w:autoSpaceDE/>
        <w:autoSpaceDN/>
        <w:adjustRightInd/>
        <w:spacing w:line="366" w:lineRule="exact"/>
        <w:ind w:left="1174" w:hanging="222"/>
        <w:jc w:val="both"/>
        <w:rPr>
          <w:rFonts w:ascii="ＭＳ 明朝" w:cs="Times New Roman"/>
          <w:spacing w:val="2"/>
        </w:rPr>
      </w:pPr>
      <w:r>
        <w:rPr>
          <w:rFonts w:hint="eastAsia"/>
          <w:spacing w:val="-10"/>
          <w:sz w:val="24"/>
          <w:szCs w:val="24"/>
        </w:rPr>
        <w:t>※都道府県大会，ブロック大会，全国大会のセカンドを務めることができる。</w:t>
      </w:r>
      <w:r>
        <w:rPr>
          <w:rFonts w:hint="eastAsia"/>
          <w:spacing w:val="-10"/>
          <w:sz w:val="24"/>
          <w:szCs w:val="24"/>
          <w:u w:val="single" w:color="000000"/>
        </w:rPr>
        <w:t>また，日本代表コーチ及びＡＩＢＡ（国際ボクシング協会）コーチ受験資格を有する。</w:t>
      </w:r>
    </w:p>
    <w:p w:rsidR="00C67461" w:rsidRDefault="00C67461">
      <w:pPr>
        <w:suppressAutoHyphens w:val="0"/>
        <w:kinsoku/>
        <w:wordWrap/>
        <w:autoSpaceDE/>
        <w:autoSpaceDN/>
        <w:adjustRightInd/>
        <w:spacing w:line="366" w:lineRule="exact"/>
        <w:ind w:firstLine="1104"/>
        <w:jc w:val="both"/>
        <w:rPr>
          <w:spacing w:val="-10"/>
          <w:sz w:val="24"/>
          <w:szCs w:val="24"/>
        </w:rPr>
      </w:pPr>
      <w:r>
        <w:rPr>
          <w:rFonts w:hint="eastAsia"/>
          <w:spacing w:val="-10"/>
          <w:sz w:val="24"/>
          <w:szCs w:val="24"/>
        </w:rPr>
        <w:t>（国体監督は</w:t>
      </w:r>
      <w:r>
        <w:rPr>
          <w:rFonts w:hint="eastAsia"/>
          <w:spacing w:val="-10"/>
          <w:sz w:val="24"/>
          <w:szCs w:val="24"/>
          <w:u w:val="single" w:color="000000"/>
        </w:rPr>
        <w:t>日本スポーツ協会</w:t>
      </w:r>
      <w:r>
        <w:rPr>
          <w:rFonts w:hint="eastAsia"/>
          <w:spacing w:val="-10"/>
          <w:sz w:val="24"/>
          <w:szCs w:val="24"/>
        </w:rPr>
        <w:t>の認定が必要）</w:t>
      </w:r>
    </w:p>
    <w:p w:rsidR="00C67461" w:rsidRDefault="00C67461" w:rsidP="001203B3">
      <w:pPr>
        <w:pStyle w:val="ListParagraph"/>
        <w:suppressAutoHyphens w:val="0"/>
        <w:kinsoku/>
        <w:wordWrap/>
        <w:autoSpaceDE/>
        <w:autoSpaceDN/>
        <w:adjustRightInd/>
        <w:spacing w:line="366" w:lineRule="exact"/>
        <w:ind w:left="720"/>
        <w:jc w:val="both"/>
        <w:rPr>
          <w:spacing w:val="-10"/>
          <w:sz w:val="24"/>
          <w:szCs w:val="24"/>
          <w:bdr w:val="single" w:sz="4" w:space="0" w:color="000000"/>
        </w:rPr>
      </w:pPr>
      <w:r>
        <w:rPr>
          <w:rFonts w:hint="eastAsia"/>
          <w:spacing w:val="-10"/>
          <w:sz w:val="24"/>
          <w:szCs w:val="24"/>
          <w:bdr w:val="single" w:sz="4" w:space="0" w:color="000000"/>
        </w:rPr>
        <w:t>共通</w:t>
      </w:r>
    </w:p>
    <w:p w:rsidR="00C67461" w:rsidRPr="00AE6EDD" w:rsidRDefault="00C67461" w:rsidP="001203B3">
      <w:pPr>
        <w:pStyle w:val="ListParagraph"/>
        <w:suppressAutoHyphens w:val="0"/>
        <w:kinsoku/>
        <w:wordWrap/>
        <w:autoSpaceDE/>
        <w:autoSpaceDN/>
        <w:adjustRightInd/>
        <w:spacing w:line="366" w:lineRule="exact"/>
        <w:ind w:left="720"/>
        <w:jc w:val="both"/>
        <w:rPr>
          <w:rFonts w:ascii="ＭＳ 明朝" w:hAnsi="Times New Roman" w:cs="Times New Roman"/>
          <w:spacing w:val="2"/>
          <w:sz w:val="24"/>
          <w:szCs w:val="24"/>
        </w:rPr>
      </w:pPr>
      <w:r w:rsidRPr="00AE6EDD">
        <w:rPr>
          <w:rFonts w:ascii="ＭＳ 明朝" w:hAnsi="Times New Roman" w:cs="Times New Roman" w:hint="eastAsia"/>
          <w:spacing w:val="2"/>
          <w:sz w:val="24"/>
          <w:szCs w:val="24"/>
        </w:rPr>
        <w:t xml:space="preserve">　都道府県連盟、ブロック連盟は受験希望者を推薦するかどうかの判断にあたって、一般社団法人日本ボクシング連盟の「アマチュアボクシングにおける指導者の遵守事項（スポーツ科学委員会）」および「セカンド心得（審判部）」の理解度を考慮するものとする。</w:t>
      </w:r>
    </w:p>
    <w:p w:rsidR="00C67461" w:rsidRDefault="00C67461">
      <w:pPr>
        <w:suppressAutoHyphens w:val="0"/>
        <w:kinsoku/>
        <w:wordWrap/>
        <w:autoSpaceDE/>
        <w:autoSpaceDN/>
        <w:adjustRightInd/>
        <w:spacing w:line="366" w:lineRule="exact"/>
        <w:ind w:firstLine="1104"/>
        <w:jc w:val="both"/>
        <w:rPr>
          <w:rFonts w:ascii="ＭＳ 明朝" w:cs="Times New Roman"/>
          <w:spacing w:val="2"/>
        </w:rPr>
      </w:pPr>
    </w:p>
    <w:p w:rsidR="00C67461" w:rsidRDefault="00C67461">
      <w:pPr>
        <w:widowControl/>
        <w:suppressAutoHyphens w:val="0"/>
        <w:kinsoku/>
        <w:wordWrap/>
        <w:overflowPunct/>
        <w:autoSpaceDE/>
        <w:autoSpaceDN/>
        <w:adjustRightInd/>
        <w:textAlignment w:val="auto"/>
        <w:rPr>
          <w:spacing w:val="-10"/>
          <w:sz w:val="24"/>
          <w:szCs w:val="24"/>
        </w:rPr>
      </w:pPr>
      <w:r>
        <w:rPr>
          <w:spacing w:val="-10"/>
          <w:sz w:val="24"/>
          <w:szCs w:val="24"/>
        </w:rPr>
        <w:br w:type="page"/>
      </w:r>
    </w:p>
    <w:p w:rsidR="00C67461" w:rsidRDefault="00C67461" w:rsidP="00524AD6">
      <w:pPr>
        <w:suppressAutoHyphens w:val="0"/>
        <w:kinsoku/>
        <w:wordWrap/>
        <w:autoSpaceDE/>
        <w:autoSpaceDN/>
        <w:adjustRightInd/>
        <w:spacing w:line="366" w:lineRule="exact"/>
        <w:ind w:firstLineChars="100" w:firstLine="222"/>
        <w:jc w:val="both"/>
        <w:rPr>
          <w:rFonts w:ascii="ＭＳ 明朝" w:cs="Times New Roman"/>
          <w:spacing w:val="-16"/>
        </w:rPr>
      </w:pPr>
      <w:r>
        <w:rPr>
          <w:rFonts w:hint="eastAsia"/>
          <w:spacing w:val="-10"/>
          <w:sz w:val="24"/>
          <w:szCs w:val="24"/>
        </w:rPr>
        <w:t>［別表１］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799"/>
        <w:gridCol w:w="1701"/>
        <w:gridCol w:w="851"/>
        <w:gridCol w:w="850"/>
        <w:gridCol w:w="851"/>
        <w:gridCol w:w="850"/>
        <w:gridCol w:w="851"/>
        <w:gridCol w:w="850"/>
      </w:tblGrid>
      <w:tr w:rsidR="00C67461" w:rsidTr="00524AD6">
        <w:trPr>
          <w:trHeight w:val="301"/>
          <w:jc w:val="center"/>
        </w:trPr>
        <w:tc>
          <w:tcPr>
            <w:tcW w:w="1799" w:type="dxa"/>
            <w:vMerge w:val="restart"/>
            <w:tcBorders>
              <w:top w:val="single" w:sz="4" w:space="0" w:color="000000"/>
              <w:left w:val="single" w:sz="4" w:space="0" w:color="000000"/>
              <w:right w:val="single" w:sz="4" w:space="0" w:color="000000"/>
            </w:tcBorders>
          </w:tcPr>
          <w:p w:rsidR="00C67461" w:rsidRDefault="00C67461" w:rsidP="00524AD6">
            <w:pPr>
              <w:pStyle w:val="a"/>
              <w:suppressAutoHyphens/>
              <w:kinsoku w:val="0"/>
              <w:autoSpaceDE w:val="0"/>
              <w:autoSpaceDN w:val="0"/>
              <w:spacing w:line="336" w:lineRule="atLeast"/>
              <w:rPr>
                <w:rFonts w:ascii="ＭＳ 明朝" w:cs="Times New Roman"/>
                <w:spacing w:val="-16"/>
              </w:rPr>
            </w:pPr>
          </w:p>
        </w:tc>
        <w:tc>
          <w:tcPr>
            <w:tcW w:w="1701" w:type="dxa"/>
            <w:tcBorders>
              <w:top w:val="single" w:sz="4" w:space="0" w:color="000000"/>
              <w:left w:val="single" w:sz="4" w:space="0" w:color="000000"/>
              <w:bottom w:val="single" w:sz="4" w:space="0" w:color="000000"/>
              <w:right w:val="single" w:sz="4" w:space="0" w:color="000000"/>
            </w:tcBorders>
          </w:tcPr>
          <w:p w:rsidR="00C67461" w:rsidRDefault="00C67461">
            <w:pPr>
              <w:pStyle w:val="a"/>
              <w:suppressAutoHyphens/>
              <w:kinsoku w:val="0"/>
              <w:wordWrap w:val="0"/>
              <w:autoSpaceDE w:val="0"/>
              <w:autoSpaceDN w:val="0"/>
              <w:spacing w:line="386" w:lineRule="exact"/>
              <w:jc w:val="center"/>
              <w:rPr>
                <w:rFonts w:ascii="ＭＳ 明朝" w:cs="Times New Roman"/>
                <w:spacing w:val="-16"/>
              </w:rPr>
            </w:pPr>
            <w:r>
              <w:rPr>
                <w:rFonts w:ascii="ＭＳ 明朝" w:hint="eastAsia"/>
                <w:spacing w:val="-10"/>
                <w:sz w:val="26"/>
                <w:szCs w:val="26"/>
                <w:u w:val="single" w:color="000000"/>
              </w:rPr>
              <w:t>国際大会</w:t>
            </w:r>
          </w:p>
        </w:tc>
        <w:tc>
          <w:tcPr>
            <w:tcW w:w="1701" w:type="dxa"/>
            <w:gridSpan w:val="2"/>
            <w:tcBorders>
              <w:top w:val="single" w:sz="4" w:space="0" w:color="000000"/>
              <w:left w:val="single" w:sz="4" w:space="0" w:color="000000"/>
              <w:bottom w:val="single" w:sz="4" w:space="0" w:color="000000"/>
              <w:right w:val="single" w:sz="4" w:space="0" w:color="000000"/>
            </w:tcBorders>
          </w:tcPr>
          <w:p w:rsidR="00C67461" w:rsidRDefault="00C67461">
            <w:pPr>
              <w:pStyle w:val="a"/>
              <w:suppressAutoHyphens/>
              <w:kinsoku w:val="0"/>
              <w:wordWrap w:val="0"/>
              <w:autoSpaceDE w:val="0"/>
              <w:autoSpaceDN w:val="0"/>
              <w:spacing w:line="386" w:lineRule="exact"/>
              <w:jc w:val="center"/>
              <w:rPr>
                <w:rFonts w:ascii="ＭＳ 明朝" w:cs="Times New Roman"/>
                <w:spacing w:val="-16"/>
              </w:rPr>
            </w:pPr>
            <w:r>
              <w:rPr>
                <w:rFonts w:ascii="ＭＳ 明朝" w:hint="eastAsia"/>
                <w:spacing w:val="-10"/>
                <w:sz w:val="26"/>
                <w:szCs w:val="26"/>
              </w:rPr>
              <w:t>全国大会</w:t>
            </w:r>
          </w:p>
        </w:tc>
        <w:tc>
          <w:tcPr>
            <w:tcW w:w="1701" w:type="dxa"/>
            <w:gridSpan w:val="2"/>
            <w:tcBorders>
              <w:top w:val="single" w:sz="4" w:space="0" w:color="000000"/>
              <w:left w:val="single" w:sz="4" w:space="0" w:color="000000"/>
              <w:bottom w:val="single" w:sz="4" w:space="0" w:color="000000"/>
              <w:right w:val="single" w:sz="4" w:space="0" w:color="000000"/>
            </w:tcBorders>
          </w:tcPr>
          <w:p w:rsidR="00C67461" w:rsidRDefault="00C67461">
            <w:pPr>
              <w:pStyle w:val="a"/>
              <w:suppressAutoHyphens/>
              <w:kinsoku w:val="0"/>
              <w:wordWrap w:val="0"/>
              <w:autoSpaceDE w:val="0"/>
              <w:autoSpaceDN w:val="0"/>
              <w:spacing w:line="386" w:lineRule="exact"/>
              <w:jc w:val="center"/>
              <w:rPr>
                <w:rFonts w:ascii="ＭＳ 明朝" w:cs="Times New Roman"/>
                <w:spacing w:val="-16"/>
              </w:rPr>
            </w:pPr>
            <w:r>
              <w:rPr>
                <w:rFonts w:ascii="ＭＳ 明朝" w:hint="eastAsia"/>
                <w:spacing w:val="-10"/>
                <w:sz w:val="26"/>
                <w:szCs w:val="26"/>
              </w:rPr>
              <w:t>ブロック大会</w:t>
            </w:r>
          </w:p>
        </w:tc>
        <w:tc>
          <w:tcPr>
            <w:tcW w:w="1701" w:type="dxa"/>
            <w:gridSpan w:val="2"/>
            <w:tcBorders>
              <w:top w:val="single" w:sz="4" w:space="0" w:color="000000"/>
              <w:left w:val="single" w:sz="4" w:space="0" w:color="000000"/>
              <w:bottom w:val="single" w:sz="4" w:space="0" w:color="000000"/>
              <w:right w:val="single" w:sz="4" w:space="0" w:color="000000"/>
            </w:tcBorders>
          </w:tcPr>
          <w:p w:rsidR="00C67461" w:rsidRDefault="00C67461">
            <w:pPr>
              <w:pStyle w:val="a"/>
              <w:suppressAutoHyphens/>
              <w:kinsoku w:val="0"/>
              <w:wordWrap w:val="0"/>
              <w:autoSpaceDE w:val="0"/>
              <w:autoSpaceDN w:val="0"/>
              <w:spacing w:line="386" w:lineRule="exact"/>
              <w:jc w:val="center"/>
              <w:rPr>
                <w:rFonts w:ascii="ＭＳ 明朝" w:cs="Times New Roman"/>
                <w:spacing w:val="-16"/>
              </w:rPr>
            </w:pPr>
            <w:r>
              <w:rPr>
                <w:rFonts w:ascii="ＭＳ 明朝" w:hint="eastAsia"/>
                <w:spacing w:val="-10"/>
                <w:sz w:val="26"/>
                <w:szCs w:val="26"/>
              </w:rPr>
              <w:t>都道府県大会</w:t>
            </w:r>
          </w:p>
        </w:tc>
      </w:tr>
      <w:tr w:rsidR="00C67461" w:rsidTr="00524AD6">
        <w:trPr>
          <w:trHeight w:val="465"/>
          <w:jc w:val="center"/>
        </w:trPr>
        <w:tc>
          <w:tcPr>
            <w:tcW w:w="1799" w:type="dxa"/>
            <w:vMerge/>
            <w:tcBorders>
              <w:left w:val="single" w:sz="4" w:space="0" w:color="000000"/>
              <w:bottom w:val="single" w:sz="4" w:space="0" w:color="000000"/>
              <w:right w:val="single" w:sz="4" w:space="0" w:color="000000"/>
            </w:tcBorders>
          </w:tcPr>
          <w:p w:rsidR="00C67461" w:rsidRDefault="00C67461">
            <w:pPr>
              <w:suppressAutoHyphens w:val="0"/>
              <w:kinsoku/>
              <w:wordWrap/>
              <w:overflowPunct/>
              <w:textAlignment w:val="auto"/>
              <w:rPr>
                <w:rFonts w:ascii="ＭＳ 明朝" w:cs="Times New Roman"/>
                <w:spacing w:val="-1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7461" w:rsidRDefault="00C67461" w:rsidP="00EE4860">
            <w:pPr>
              <w:pStyle w:val="a"/>
              <w:suppressAutoHyphens/>
              <w:kinsoku w:val="0"/>
              <w:wordWrap w:val="0"/>
              <w:autoSpaceDE w:val="0"/>
              <w:autoSpaceDN w:val="0"/>
              <w:spacing w:line="240" w:lineRule="atLeast"/>
              <w:jc w:val="center"/>
              <w:rPr>
                <w:rFonts w:ascii="ＭＳ 明朝" w:cs="Times New Roman"/>
                <w:spacing w:val="-16"/>
              </w:rPr>
            </w:pPr>
            <w:r>
              <w:rPr>
                <w:rFonts w:ascii="ＭＳ 明朝" w:hint="eastAsia"/>
                <w:spacing w:val="-10"/>
                <w:sz w:val="16"/>
                <w:szCs w:val="16"/>
                <w:u w:val="single" w:color="000000"/>
              </w:rPr>
              <w:t>帯同コーチ及びＡＩＢＡ</w:t>
            </w:r>
          </w:p>
          <w:p w:rsidR="00C67461" w:rsidRDefault="00C67461" w:rsidP="00EE4860">
            <w:pPr>
              <w:pStyle w:val="a"/>
              <w:suppressAutoHyphens/>
              <w:kinsoku w:val="0"/>
              <w:wordWrap w:val="0"/>
              <w:autoSpaceDE w:val="0"/>
              <w:autoSpaceDN w:val="0"/>
              <w:spacing w:line="240" w:lineRule="atLeast"/>
              <w:jc w:val="center"/>
              <w:rPr>
                <w:rFonts w:ascii="ＭＳ 明朝" w:cs="Times New Roman"/>
                <w:spacing w:val="-16"/>
              </w:rPr>
            </w:pPr>
            <w:r>
              <w:rPr>
                <w:rFonts w:ascii="ＭＳ 明朝" w:hint="eastAsia"/>
                <w:spacing w:val="-10"/>
                <w:sz w:val="16"/>
                <w:szCs w:val="16"/>
                <w:u w:val="single" w:color="000000"/>
              </w:rPr>
              <w:t>コーチ受験資格者</w:t>
            </w:r>
          </w:p>
        </w:tc>
        <w:tc>
          <w:tcPr>
            <w:tcW w:w="851" w:type="dxa"/>
            <w:tcBorders>
              <w:top w:val="single" w:sz="4" w:space="0" w:color="000000"/>
              <w:left w:val="single" w:sz="4" w:space="0" w:color="000000"/>
              <w:bottom w:val="single" w:sz="4" w:space="0" w:color="000000"/>
              <w:right w:val="single" w:sz="4" w:space="0" w:color="000000"/>
            </w:tcBorders>
            <w:vAlign w:val="center"/>
          </w:tcPr>
          <w:p w:rsidR="00C67461" w:rsidRPr="003828A7" w:rsidRDefault="00C67461" w:rsidP="00B45614">
            <w:pPr>
              <w:pStyle w:val="a"/>
              <w:suppressAutoHyphens/>
              <w:kinsoku w:val="0"/>
              <w:wordWrap w:val="0"/>
              <w:autoSpaceDE w:val="0"/>
              <w:autoSpaceDN w:val="0"/>
              <w:spacing w:line="386" w:lineRule="exact"/>
              <w:jc w:val="center"/>
              <w:rPr>
                <w:rFonts w:ascii="ＭＳ 明朝" w:cs="Times New Roman"/>
                <w:spacing w:val="-16"/>
                <w:sz w:val="24"/>
                <w:szCs w:val="24"/>
              </w:rPr>
            </w:pPr>
            <w:r w:rsidRPr="003828A7">
              <w:rPr>
                <w:rFonts w:ascii="ＭＳ 明朝" w:cs="Times New Roman" w:hint="eastAsia"/>
                <w:spacing w:val="-16"/>
                <w:sz w:val="24"/>
                <w:szCs w:val="24"/>
              </w:rPr>
              <w:t>チーフ</w:t>
            </w:r>
          </w:p>
        </w:tc>
        <w:tc>
          <w:tcPr>
            <w:tcW w:w="850" w:type="dxa"/>
            <w:tcBorders>
              <w:top w:val="single" w:sz="4" w:space="0" w:color="000000"/>
              <w:left w:val="single" w:sz="4" w:space="0" w:color="000000"/>
              <w:bottom w:val="single" w:sz="4" w:space="0" w:color="000000"/>
              <w:right w:val="single" w:sz="4" w:space="0" w:color="000000"/>
            </w:tcBorders>
            <w:vAlign w:val="center"/>
          </w:tcPr>
          <w:p w:rsidR="00C67461" w:rsidRPr="003828A7" w:rsidRDefault="00C67461" w:rsidP="00B45614">
            <w:pPr>
              <w:pStyle w:val="a"/>
              <w:suppressAutoHyphens/>
              <w:kinsoku w:val="0"/>
              <w:wordWrap w:val="0"/>
              <w:autoSpaceDE w:val="0"/>
              <w:autoSpaceDN w:val="0"/>
              <w:spacing w:line="386" w:lineRule="exact"/>
              <w:jc w:val="center"/>
              <w:rPr>
                <w:rFonts w:ascii="ＭＳ 明朝" w:cs="Times New Roman"/>
                <w:spacing w:val="-16"/>
                <w:sz w:val="24"/>
                <w:szCs w:val="24"/>
              </w:rPr>
            </w:pPr>
            <w:r w:rsidRPr="003828A7">
              <w:rPr>
                <w:rFonts w:ascii="ＭＳ 明朝" w:cs="Times New Roman" w:hint="eastAsia"/>
                <w:spacing w:val="-16"/>
                <w:sz w:val="24"/>
                <w:szCs w:val="24"/>
              </w:rPr>
              <w:t>サブ</w:t>
            </w:r>
          </w:p>
        </w:tc>
        <w:tc>
          <w:tcPr>
            <w:tcW w:w="851" w:type="dxa"/>
            <w:tcBorders>
              <w:top w:val="single" w:sz="4" w:space="0" w:color="000000"/>
              <w:left w:val="single" w:sz="4" w:space="0" w:color="000000"/>
              <w:bottom w:val="single" w:sz="4" w:space="0" w:color="000000"/>
              <w:right w:val="single" w:sz="4" w:space="0" w:color="000000"/>
            </w:tcBorders>
            <w:vAlign w:val="center"/>
          </w:tcPr>
          <w:p w:rsidR="00C67461" w:rsidRPr="003828A7" w:rsidRDefault="00C67461" w:rsidP="003828A7">
            <w:pPr>
              <w:pStyle w:val="a"/>
              <w:suppressAutoHyphens/>
              <w:kinsoku w:val="0"/>
              <w:wordWrap w:val="0"/>
              <w:autoSpaceDE w:val="0"/>
              <w:autoSpaceDN w:val="0"/>
              <w:spacing w:line="386" w:lineRule="exact"/>
              <w:jc w:val="center"/>
              <w:rPr>
                <w:rFonts w:ascii="ＭＳ 明朝" w:cs="Times New Roman"/>
                <w:spacing w:val="-16"/>
                <w:sz w:val="24"/>
                <w:szCs w:val="24"/>
              </w:rPr>
            </w:pPr>
            <w:r w:rsidRPr="003828A7">
              <w:rPr>
                <w:rFonts w:ascii="ＭＳ 明朝" w:hint="eastAsia"/>
                <w:spacing w:val="-10"/>
                <w:sz w:val="24"/>
                <w:szCs w:val="24"/>
              </w:rPr>
              <w:t>チーフ</w:t>
            </w:r>
          </w:p>
        </w:tc>
        <w:tc>
          <w:tcPr>
            <w:tcW w:w="850" w:type="dxa"/>
            <w:tcBorders>
              <w:top w:val="single" w:sz="4" w:space="0" w:color="000000"/>
              <w:left w:val="single" w:sz="4" w:space="0" w:color="000000"/>
              <w:bottom w:val="single" w:sz="4" w:space="0" w:color="000000"/>
              <w:right w:val="single" w:sz="4" w:space="0" w:color="000000"/>
            </w:tcBorders>
            <w:vAlign w:val="center"/>
          </w:tcPr>
          <w:p w:rsidR="00C67461" w:rsidRPr="003828A7" w:rsidRDefault="00C67461" w:rsidP="003828A7">
            <w:pPr>
              <w:pStyle w:val="a"/>
              <w:suppressAutoHyphens/>
              <w:kinsoku w:val="0"/>
              <w:wordWrap w:val="0"/>
              <w:autoSpaceDE w:val="0"/>
              <w:autoSpaceDN w:val="0"/>
              <w:spacing w:line="386" w:lineRule="exact"/>
              <w:jc w:val="center"/>
              <w:rPr>
                <w:rFonts w:ascii="ＭＳ 明朝" w:cs="Times New Roman"/>
                <w:spacing w:val="-16"/>
                <w:sz w:val="24"/>
                <w:szCs w:val="24"/>
              </w:rPr>
            </w:pPr>
            <w:r w:rsidRPr="003828A7">
              <w:rPr>
                <w:rFonts w:ascii="ＭＳ 明朝" w:hint="eastAsia"/>
                <w:spacing w:val="-10"/>
                <w:sz w:val="24"/>
                <w:szCs w:val="24"/>
              </w:rPr>
              <w:t>サブ</w:t>
            </w:r>
          </w:p>
        </w:tc>
        <w:tc>
          <w:tcPr>
            <w:tcW w:w="851" w:type="dxa"/>
            <w:tcBorders>
              <w:top w:val="single" w:sz="4" w:space="0" w:color="000000"/>
              <w:left w:val="single" w:sz="4" w:space="0" w:color="000000"/>
              <w:bottom w:val="single" w:sz="4" w:space="0" w:color="000000"/>
              <w:right w:val="single" w:sz="4" w:space="0" w:color="000000"/>
            </w:tcBorders>
            <w:vAlign w:val="center"/>
          </w:tcPr>
          <w:p w:rsidR="00C67461" w:rsidRPr="003828A7" w:rsidRDefault="00C67461" w:rsidP="003828A7">
            <w:pPr>
              <w:pStyle w:val="a"/>
              <w:suppressAutoHyphens/>
              <w:kinsoku w:val="0"/>
              <w:wordWrap w:val="0"/>
              <w:autoSpaceDE w:val="0"/>
              <w:autoSpaceDN w:val="0"/>
              <w:spacing w:line="386" w:lineRule="exact"/>
              <w:jc w:val="center"/>
              <w:rPr>
                <w:rFonts w:ascii="ＭＳ 明朝" w:cs="Times New Roman"/>
                <w:spacing w:val="-16"/>
                <w:sz w:val="24"/>
                <w:szCs w:val="24"/>
              </w:rPr>
            </w:pPr>
            <w:r w:rsidRPr="003828A7">
              <w:rPr>
                <w:rFonts w:ascii="ＭＳ 明朝" w:hint="eastAsia"/>
                <w:spacing w:val="-10"/>
                <w:sz w:val="24"/>
                <w:szCs w:val="24"/>
              </w:rPr>
              <w:t>チーフ</w:t>
            </w:r>
          </w:p>
        </w:tc>
        <w:tc>
          <w:tcPr>
            <w:tcW w:w="850" w:type="dxa"/>
            <w:tcBorders>
              <w:top w:val="single" w:sz="4" w:space="0" w:color="000000"/>
              <w:left w:val="single" w:sz="4" w:space="0" w:color="000000"/>
              <w:bottom w:val="single" w:sz="4" w:space="0" w:color="000000"/>
              <w:right w:val="single" w:sz="4" w:space="0" w:color="000000"/>
            </w:tcBorders>
            <w:vAlign w:val="center"/>
          </w:tcPr>
          <w:p w:rsidR="00C67461" w:rsidRPr="003828A7" w:rsidRDefault="00C67461" w:rsidP="00B45614">
            <w:pPr>
              <w:pStyle w:val="a"/>
              <w:suppressAutoHyphens/>
              <w:kinsoku w:val="0"/>
              <w:wordWrap w:val="0"/>
              <w:autoSpaceDE w:val="0"/>
              <w:autoSpaceDN w:val="0"/>
              <w:spacing w:line="386" w:lineRule="exact"/>
              <w:jc w:val="center"/>
              <w:rPr>
                <w:rFonts w:ascii="ＭＳ 明朝" w:cs="Times New Roman"/>
                <w:spacing w:val="-16"/>
                <w:sz w:val="24"/>
                <w:szCs w:val="24"/>
              </w:rPr>
            </w:pPr>
            <w:r w:rsidRPr="003828A7">
              <w:rPr>
                <w:rFonts w:ascii="ＭＳ 明朝" w:cs="Times New Roman" w:hint="eastAsia"/>
                <w:spacing w:val="-16"/>
                <w:sz w:val="24"/>
                <w:szCs w:val="24"/>
              </w:rPr>
              <w:t>サブ</w:t>
            </w:r>
          </w:p>
        </w:tc>
      </w:tr>
      <w:tr w:rsidR="00C67461" w:rsidTr="00524AD6">
        <w:trPr>
          <w:jc w:val="center"/>
        </w:trPr>
        <w:tc>
          <w:tcPr>
            <w:tcW w:w="1799" w:type="dxa"/>
            <w:tcBorders>
              <w:top w:val="single" w:sz="4" w:space="0" w:color="000000"/>
              <w:left w:val="single" w:sz="4" w:space="0" w:color="000000"/>
              <w:bottom w:val="single" w:sz="4" w:space="0" w:color="000000"/>
              <w:right w:val="single" w:sz="4" w:space="0" w:color="000000"/>
            </w:tcBorders>
          </w:tcPr>
          <w:p w:rsidR="00C67461" w:rsidRPr="00B45614" w:rsidRDefault="00C67461">
            <w:pPr>
              <w:pStyle w:val="a"/>
              <w:suppressAutoHyphens/>
              <w:kinsoku w:val="0"/>
              <w:wordWrap w:val="0"/>
              <w:autoSpaceDE w:val="0"/>
              <w:autoSpaceDN w:val="0"/>
              <w:spacing w:line="386" w:lineRule="exact"/>
              <w:jc w:val="center"/>
              <w:rPr>
                <w:rFonts w:ascii="ＭＳ 明朝" w:cs="Times New Roman"/>
                <w:spacing w:val="-16"/>
                <w:sz w:val="24"/>
              </w:rPr>
            </w:pPr>
            <w:r w:rsidRPr="00B45614">
              <w:rPr>
                <w:rFonts w:ascii="ＭＳ 明朝" w:hint="eastAsia"/>
                <w:spacing w:val="-10"/>
                <w:sz w:val="24"/>
                <w:szCs w:val="26"/>
              </w:rPr>
              <w:t>Ａ級（</w:t>
            </w:r>
            <w:r w:rsidRPr="00B45614">
              <w:rPr>
                <w:rFonts w:ascii="ＭＳ 明朝" w:hAnsi="ＭＳ 明朝"/>
                <w:spacing w:val="-10"/>
                <w:sz w:val="24"/>
                <w:szCs w:val="26"/>
              </w:rPr>
              <w:t>20</w:t>
            </w:r>
            <w:r w:rsidRPr="00B45614">
              <w:rPr>
                <w:rFonts w:ascii="ＭＳ 明朝" w:hint="eastAsia"/>
                <w:spacing w:val="-10"/>
                <w:sz w:val="24"/>
                <w:szCs w:val="26"/>
              </w:rPr>
              <w:t>歳以上）</w:t>
            </w:r>
          </w:p>
        </w:tc>
        <w:tc>
          <w:tcPr>
            <w:tcW w:w="1701" w:type="dxa"/>
            <w:tcBorders>
              <w:top w:val="single" w:sz="4" w:space="0" w:color="000000"/>
              <w:left w:val="single" w:sz="4" w:space="0" w:color="000000"/>
              <w:bottom w:val="single" w:sz="4" w:space="0" w:color="000000"/>
              <w:right w:val="single" w:sz="4" w:space="0" w:color="000000"/>
            </w:tcBorders>
          </w:tcPr>
          <w:p w:rsidR="00C67461" w:rsidRDefault="00C67461" w:rsidP="00B45614">
            <w:pPr>
              <w:pStyle w:val="a"/>
              <w:suppressAutoHyphens/>
              <w:kinsoku w:val="0"/>
              <w:wordWrap w:val="0"/>
              <w:autoSpaceDE w:val="0"/>
              <w:autoSpaceDN w:val="0"/>
              <w:spacing w:line="386" w:lineRule="exact"/>
              <w:jc w:val="center"/>
              <w:rPr>
                <w:rFonts w:ascii="ＭＳ 明朝" w:cs="Times New Roman"/>
                <w:spacing w:val="-16"/>
              </w:rPr>
            </w:pPr>
            <w:r>
              <w:rPr>
                <w:rFonts w:ascii="ＭＳ 明朝" w:hint="eastAsia"/>
                <w:spacing w:val="-10"/>
                <w:sz w:val="26"/>
                <w:szCs w:val="26"/>
                <w:u w:val="single" w:color="000000"/>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C67461" w:rsidRDefault="00C67461" w:rsidP="00B45614">
            <w:pPr>
              <w:pStyle w:val="a"/>
              <w:suppressAutoHyphens/>
              <w:kinsoku w:val="0"/>
              <w:wordWrap w:val="0"/>
              <w:autoSpaceDE w:val="0"/>
              <w:autoSpaceDN w:val="0"/>
              <w:spacing w:line="386" w:lineRule="exact"/>
              <w:jc w:val="center"/>
              <w:rPr>
                <w:rFonts w:ascii="ＭＳ 明朝" w:cs="Times New Roman"/>
                <w:spacing w:val="-16"/>
              </w:rPr>
            </w:pPr>
            <w:r>
              <w:rPr>
                <w:rFonts w:ascii="ＭＳ 明朝" w:hint="eastAsia"/>
                <w:spacing w:val="-10"/>
                <w:sz w:val="26"/>
                <w:szCs w:val="26"/>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C67461" w:rsidRDefault="00C67461" w:rsidP="00B45614">
            <w:pPr>
              <w:pStyle w:val="a"/>
              <w:suppressAutoHyphens/>
              <w:kinsoku w:val="0"/>
              <w:wordWrap w:val="0"/>
              <w:autoSpaceDE w:val="0"/>
              <w:autoSpaceDN w:val="0"/>
              <w:spacing w:line="386" w:lineRule="exact"/>
              <w:jc w:val="center"/>
              <w:rPr>
                <w:rFonts w:ascii="ＭＳ 明朝" w:cs="Times New Roman"/>
                <w:spacing w:val="-16"/>
              </w:rPr>
            </w:pPr>
            <w:r>
              <w:rPr>
                <w:rFonts w:ascii="ＭＳ 明朝" w:hint="eastAsia"/>
                <w:spacing w:val="-10"/>
                <w:sz w:val="26"/>
                <w:szCs w:val="26"/>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C67461" w:rsidRDefault="00C67461" w:rsidP="00B45614">
            <w:pPr>
              <w:pStyle w:val="a"/>
              <w:suppressAutoHyphens/>
              <w:kinsoku w:val="0"/>
              <w:wordWrap w:val="0"/>
              <w:autoSpaceDE w:val="0"/>
              <w:autoSpaceDN w:val="0"/>
              <w:spacing w:line="386" w:lineRule="exact"/>
              <w:jc w:val="center"/>
              <w:rPr>
                <w:rFonts w:ascii="ＭＳ 明朝" w:cs="Times New Roman"/>
                <w:spacing w:val="-16"/>
              </w:rPr>
            </w:pPr>
            <w:r>
              <w:rPr>
                <w:rFonts w:ascii="ＭＳ 明朝" w:hint="eastAsia"/>
                <w:spacing w:val="-10"/>
                <w:sz w:val="26"/>
                <w:szCs w:val="26"/>
              </w:rPr>
              <w:t>○</w:t>
            </w:r>
          </w:p>
        </w:tc>
      </w:tr>
      <w:tr w:rsidR="00C67461" w:rsidTr="00524AD6">
        <w:trPr>
          <w:jc w:val="center"/>
        </w:trPr>
        <w:tc>
          <w:tcPr>
            <w:tcW w:w="1799" w:type="dxa"/>
            <w:tcBorders>
              <w:top w:val="single" w:sz="4" w:space="0" w:color="000000"/>
              <w:left w:val="single" w:sz="4" w:space="0" w:color="000000"/>
              <w:bottom w:val="single" w:sz="4" w:space="0" w:color="000000"/>
              <w:right w:val="single" w:sz="4" w:space="0" w:color="000000"/>
            </w:tcBorders>
          </w:tcPr>
          <w:p w:rsidR="00C67461" w:rsidRPr="00B45614" w:rsidRDefault="00C67461">
            <w:pPr>
              <w:pStyle w:val="a"/>
              <w:suppressAutoHyphens/>
              <w:kinsoku w:val="0"/>
              <w:wordWrap w:val="0"/>
              <w:autoSpaceDE w:val="0"/>
              <w:autoSpaceDN w:val="0"/>
              <w:spacing w:line="386" w:lineRule="exact"/>
              <w:jc w:val="center"/>
              <w:rPr>
                <w:rFonts w:ascii="ＭＳ 明朝" w:cs="Times New Roman"/>
                <w:spacing w:val="-16"/>
                <w:sz w:val="24"/>
              </w:rPr>
            </w:pPr>
            <w:r w:rsidRPr="00B45614">
              <w:rPr>
                <w:rFonts w:ascii="ＭＳ 明朝" w:hint="eastAsia"/>
                <w:spacing w:val="-10"/>
                <w:sz w:val="24"/>
                <w:szCs w:val="26"/>
              </w:rPr>
              <w:t>Ｂ級（</w:t>
            </w:r>
            <w:r w:rsidRPr="00B45614">
              <w:rPr>
                <w:rFonts w:ascii="ＭＳ 明朝" w:hAnsi="ＭＳ 明朝"/>
                <w:spacing w:val="-10"/>
                <w:sz w:val="24"/>
                <w:szCs w:val="26"/>
              </w:rPr>
              <w:t>18</w:t>
            </w:r>
            <w:r w:rsidRPr="00B45614">
              <w:rPr>
                <w:rFonts w:ascii="ＭＳ 明朝" w:hint="eastAsia"/>
                <w:spacing w:val="-10"/>
                <w:sz w:val="24"/>
                <w:szCs w:val="26"/>
              </w:rPr>
              <w:t>歳以上）</w:t>
            </w:r>
          </w:p>
        </w:tc>
        <w:tc>
          <w:tcPr>
            <w:tcW w:w="1701" w:type="dxa"/>
            <w:tcBorders>
              <w:top w:val="single" w:sz="4" w:space="0" w:color="000000"/>
              <w:left w:val="single" w:sz="4" w:space="0" w:color="000000"/>
              <w:bottom w:val="single" w:sz="4" w:space="0" w:color="000000"/>
              <w:right w:val="single" w:sz="4" w:space="0" w:color="000000"/>
            </w:tcBorders>
          </w:tcPr>
          <w:p w:rsidR="00C67461" w:rsidRDefault="00C67461" w:rsidP="00B45614">
            <w:pPr>
              <w:pStyle w:val="a"/>
              <w:suppressAutoHyphens/>
              <w:kinsoku w:val="0"/>
              <w:wordWrap w:val="0"/>
              <w:autoSpaceDE w:val="0"/>
              <w:autoSpaceDN w:val="0"/>
              <w:spacing w:line="386" w:lineRule="exact"/>
              <w:jc w:val="center"/>
              <w:rPr>
                <w:rFonts w:ascii="ＭＳ 明朝" w:cs="Times New Roman"/>
                <w:spacing w:val="-16"/>
              </w:rPr>
            </w:pPr>
            <w:r>
              <w:rPr>
                <w:rFonts w:ascii="ＭＳ 明朝" w:hint="eastAsia"/>
                <w:spacing w:val="-10"/>
                <w:sz w:val="26"/>
                <w:szCs w:val="26"/>
                <w:u w:val="single" w:color="000000"/>
              </w:rPr>
              <w:t>×</w:t>
            </w:r>
          </w:p>
        </w:tc>
        <w:tc>
          <w:tcPr>
            <w:tcW w:w="851" w:type="dxa"/>
            <w:tcBorders>
              <w:top w:val="single" w:sz="4" w:space="0" w:color="000000"/>
              <w:left w:val="single" w:sz="4" w:space="0" w:color="000000"/>
              <w:bottom w:val="single" w:sz="4" w:space="0" w:color="000000"/>
              <w:right w:val="single" w:sz="4" w:space="0" w:color="000000"/>
            </w:tcBorders>
          </w:tcPr>
          <w:p w:rsidR="00C67461" w:rsidRDefault="00C67461" w:rsidP="00B45614">
            <w:pPr>
              <w:pStyle w:val="a"/>
              <w:suppressAutoHyphens/>
              <w:kinsoku w:val="0"/>
              <w:wordWrap w:val="0"/>
              <w:autoSpaceDE w:val="0"/>
              <w:autoSpaceDN w:val="0"/>
              <w:spacing w:line="386" w:lineRule="exact"/>
              <w:jc w:val="center"/>
              <w:rPr>
                <w:rFonts w:ascii="ＭＳ 明朝" w:cs="Times New Roman"/>
                <w:spacing w:val="-16"/>
              </w:rPr>
            </w:pPr>
            <w:r>
              <w:rPr>
                <w:rFonts w:ascii="ＭＳ 明朝" w:hint="eastAsia"/>
                <w:spacing w:val="-10"/>
                <w:sz w:val="26"/>
                <w:szCs w:val="26"/>
              </w:rPr>
              <w:t>×</w:t>
            </w:r>
          </w:p>
        </w:tc>
        <w:tc>
          <w:tcPr>
            <w:tcW w:w="850" w:type="dxa"/>
            <w:tcBorders>
              <w:top w:val="single" w:sz="4" w:space="0" w:color="000000"/>
              <w:left w:val="single" w:sz="4" w:space="0" w:color="000000"/>
              <w:bottom w:val="single" w:sz="4" w:space="0" w:color="000000"/>
              <w:right w:val="single" w:sz="4" w:space="0" w:color="000000"/>
            </w:tcBorders>
          </w:tcPr>
          <w:p w:rsidR="00C67461" w:rsidRDefault="00C67461" w:rsidP="00B45614">
            <w:pPr>
              <w:pStyle w:val="a"/>
              <w:suppressAutoHyphens/>
              <w:kinsoku w:val="0"/>
              <w:wordWrap w:val="0"/>
              <w:autoSpaceDE w:val="0"/>
              <w:autoSpaceDN w:val="0"/>
              <w:spacing w:line="386" w:lineRule="exact"/>
              <w:jc w:val="center"/>
              <w:rPr>
                <w:rFonts w:ascii="ＭＳ 明朝" w:cs="Times New Roman"/>
                <w:spacing w:val="-16"/>
              </w:rPr>
            </w:pPr>
            <w:r>
              <w:rPr>
                <w:rFonts w:ascii="ＭＳ 明朝" w:hint="eastAsia"/>
                <w:spacing w:val="-10"/>
                <w:sz w:val="26"/>
                <w:szCs w:val="26"/>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C67461" w:rsidRDefault="00C67461" w:rsidP="00B45614">
            <w:pPr>
              <w:pStyle w:val="a"/>
              <w:suppressAutoHyphens/>
              <w:kinsoku w:val="0"/>
              <w:wordWrap w:val="0"/>
              <w:autoSpaceDE w:val="0"/>
              <w:autoSpaceDN w:val="0"/>
              <w:spacing w:line="386" w:lineRule="exact"/>
              <w:jc w:val="center"/>
              <w:rPr>
                <w:rFonts w:ascii="ＭＳ 明朝" w:cs="Times New Roman"/>
                <w:spacing w:val="-16"/>
              </w:rPr>
            </w:pPr>
            <w:r>
              <w:rPr>
                <w:rFonts w:ascii="ＭＳ 明朝" w:hint="eastAsia"/>
                <w:spacing w:val="-10"/>
                <w:sz w:val="26"/>
                <w:szCs w:val="26"/>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C67461" w:rsidRDefault="00C67461" w:rsidP="00B45614">
            <w:pPr>
              <w:pStyle w:val="a"/>
              <w:suppressAutoHyphens/>
              <w:kinsoku w:val="0"/>
              <w:wordWrap w:val="0"/>
              <w:autoSpaceDE w:val="0"/>
              <w:autoSpaceDN w:val="0"/>
              <w:spacing w:line="386" w:lineRule="exact"/>
              <w:jc w:val="center"/>
              <w:rPr>
                <w:rFonts w:ascii="ＭＳ 明朝" w:cs="Times New Roman"/>
                <w:spacing w:val="-16"/>
              </w:rPr>
            </w:pPr>
            <w:r>
              <w:rPr>
                <w:rFonts w:ascii="ＭＳ 明朝" w:hint="eastAsia"/>
                <w:spacing w:val="-10"/>
                <w:sz w:val="26"/>
                <w:szCs w:val="26"/>
              </w:rPr>
              <w:t>○</w:t>
            </w:r>
          </w:p>
        </w:tc>
      </w:tr>
      <w:tr w:rsidR="00C67461" w:rsidTr="00524AD6">
        <w:trPr>
          <w:jc w:val="center"/>
        </w:trPr>
        <w:tc>
          <w:tcPr>
            <w:tcW w:w="1799" w:type="dxa"/>
            <w:tcBorders>
              <w:top w:val="single" w:sz="4" w:space="0" w:color="000000"/>
              <w:left w:val="single" w:sz="4" w:space="0" w:color="000000"/>
              <w:bottom w:val="single" w:sz="4" w:space="0" w:color="000000"/>
              <w:right w:val="single" w:sz="4" w:space="0" w:color="000000"/>
            </w:tcBorders>
          </w:tcPr>
          <w:p w:rsidR="00C67461" w:rsidRPr="00B45614" w:rsidRDefault="00C67461">
            <w:pPr>
              <w:pStyle w:val="a"/>
              <w:suppressAutoHyphens/>
              <w:kinsoku w:val="0"/>
              <w:wordWrap w:val="0"/>
              <w:autoSpaceDE w:val="0"/>
              <w:autoSpaceDN w:val="0"/>
              <w:spacing w:line="386" w:lineRule="exact"/>
              <w:jc w:val="center"/>
              <w:rPr>
                <w:rFonts w:ascii="ＭＳ 明朝" w:cs="Times New Roman"/>
                <w:spacing w:val="-16"/>
                <w:sz w:val="24"/>
              </w:rPr>
            </w:pPr>
            <w:r w:rsidRPr="00B45614">
              <w:rPr>
                <w:rFonts w:ascii="ＭＳ 明朝" w:hint="eastAsia"/>
                <w:spacing w:val="-10"/>
                <w:sz w:val="24"/>
                <w:szCs w:val="26"/>
              </w:rPr>
              <w:t>Ｃ級（</w:t>
            </w:r>
            <w:r w:rsidRPr="00B45614">
              <w:rPr>
                <w:rFonts w:ascii="ＭＳ 明朝" w:hAnsi="ＭＳ 明朝"/>
                <w:spacing w:val="-10"/>
                <w:sz w:val="24"/>
                <w:szCs w:val="26"/>
              </w:rPr>
              <w:t>15</w:t>
            </w:r>
            <w:r w:rsidRPr="00B45614">
              <w:rPr>
                <w:rFonts w:ascii="ＭＳ 明朝" w:hint="eastAsia"/>
                <w:spacing w:val="-10"/>
                <w:sz w:val="24"/>
                <w:szCs w:val="26"/>
              </w:rPr>
              <w:t>歳以上）</w:t>
            </w:r>
          </w:p>
        </w:tc>
        <w:tc>
          <w:tcPr>
            <w:tcW w:w="1701" w:type="dxa"/>
            <w:tcBorders>
              <w:top w:val="single" w:sz="4" w:space="0" w:color="000000"/>
              <w:left w:val="single" w:sz="4" w:space="0" w:color="000000"/>
              <w:bottom w:val="single" w:sz="4" w:space="0" w:color="000000"/>
              <w:right w:val="single" w:sz="4" w:space="0" w:color="000000"/>
            </w:tcBorders>
          </w:tcPr>
          <w:p w:rsidR="00C67461" w:rsidRDefault="00C67461" w:rsidP="00B45614">
            <w:pPr>
              <w:pStyle w:val="a"/>
              <w:suppressAutoHyphens/>
              <w:kinsoku w:val="0"/>
              <w:wordWrap w:val="0"/>
              <w:autoSpaceDE w:val="0"/>
              <w:autoSpaceDN w:val="0"/>
              <w:spacing w:line="386" w:lineRule="exact"/>
              <w:jc w:val="center"/>
              <w:rPr>
                <w:rFonts w:ascii="ＭＳ 明朝" w:cs="Times New Roman"/>
                <w:spacing w:val="-16"/>
              </w:rPr>
            </w:pPr>
            <w:r>
              <w:rPr>
                <w:rFonts w:ascii="ＭＳ 明朝" w:hint="eastAsia"/>
                <w:spacing w:val="-10"/>
                <w:sz w:val="26"/>
                <w:szCs w:val="26"/>
                <w:u w:val="single" w:color="000000"/>
              </w:rPr>
              <w:t>×</w:t>
            </w:r>
          </w:p>
        </w:tc>
        <w:tc>
          <w:tcPr>
            <w:tcW w:w="851" w:type="dxa"/>
            <w:tcBorders>
              <w:top w:val="single" w:sz="4" w:space="0" w:color="000000"/>
              <w:left w:val="single" w:sz="4" w:space="0" w:color="000000"/>
              <w:bottom w:val="single" w:sz="4" w:space="0" w:color="000000"/>
              <w:right w:val="single" w:sz="4" w:space="0" w:color="000000"/>
            </w:tcBorders>
          </w:tcPr>
          <w:p w:rsidR="00C67461" w:rsidRDefault="00C67461" w:rsidP="00B45614">
            <w:pPr>
              <w:pStyle w:val="a"/>
              <w:suppressAutoHyphens/>
              <w:kinsoku w:val="0"/>
              <w:wordWrap w:val="0"/>
              <w:autoSpaceDE w:val="0"/>
              <w:autoSpaceDN w:val="0"/>
              <w:spacing w:line="386" w:lineRule="exact"/>
              <w:jc w:val="center"/>
              <w:rPr>
                <w:rFonts w:ascii="ＭＳ 明朝" w:cs="Times New Roman"/>
                <w:spacing w:val="-16"/>
              </w:rPr>
            </w:pPr>
            <w:r>
              <w:rPr>
                <w:rFonts w:ascii="ＭＳ 明朝" w:hint="eastAsia"/>
                <w:spacing w:val="-10"/>
                <w:sz w:val="26"/>
                <w:szCs w:val="26"/>
              </w:rPr>
              <w:t>×</w:t>
            </w:r>
          </w:p>
        </w:tc>
        <w:tc>
          <w:tcPr>
            <w:tcW w:w="850" w:type="dxa"/>
            <w:tcBorders>
              <w:top w:val="single" w:sz="4" w:space="0" w:color="000000"/>
              <w:left w:val="single" w:sz="4" w:space="0" w:color="000000"/>
              <w:bottom w:val="single" w:sz="4" w:space="0" w:color="000000"/>
              <w:right w:val="single" w:sz="4" w:space="0" w:color="000000"/>
            </w:tcBorders>
          </w:tcPr>
          <w:p w:rsidR="00C67461" w:rsidRDefault="00C67461" w:rsidP="00B45614">
            <w:pPr>
              <w:pStyle w:val="a"/>
              <w:suppressAutoHyphens/>
              <w:kinsoku w:val="0"/>
              <w:wordWrap w:val="0"/>
              <w:autoSpaceDE w:val="0"/>
              <w:autoSpaceDN w:val="0"/>
              <w:spacing w:line="386" w:lineRule="exact"/>
              <w:jc w:val="center"/>
              <w:rPr>
                <w:rFonts w:ascii="ＭＳ 明朝" w:cs="Times New Roman"/>
                <w:spacing w:val="-16"/>
              </w:rPr>
            </w:pPr>
            <w:r>
              <w:rPr>
                <w:rFonts w:ascii="ＭＳ 明朝" w:hint="eastAsia"/>
                <w:spacing w:val="-10"/>
                <w:sz w:val="26"/>
                <w:szCs w:val="26"/>
              </w:rPr>
              <w:t>○</w:t>
            </w:r>
          </w:p>
        </w:tc>
        <w:tc>
          <w:tcPr>
            <w:tcW w:w="851" w:type="dxa"/>
            <w:tcBorders>
              <w:top w:val="single" w:sz="4" w:space="0" w:color="000000"/>
              <w:left w:val="single" w:sz="4" w:space="0" w:color="000000"/>
              <w:bottom w:val="single" w:sz="4" w:space="0" w:color="000000"/>
              <w:right w:val="single" w:sz="4" w:space="0" w:color="000000"/>
            </w:tcBorders>
          </w:tcPr>
          <w:p w:rsidR="00C67461" w:rsidRDefault="00C67461" w:rsidP="00B45614">
            <w:pPr>
              <w:pStyle w:val="a"/>
              <w:suppressAutoHyphens/>
              <w:kinsoku w:val="0"/>
              <w:wordWrap w:val="0"/>
              <w:autoSpaceDE w:val="0"/>
              <w:autoSpaceDN w:val="0"/>
              <w:spacing w:line="386" w:lineRule="exact"/>
              <w:jc w:val="center"/>
              <w:rPr>
                <w:rFonts w:ascii="ＭＳ 明朝" w:cs="Times New Roman"/>
                <w:spacing w:val="-16"/>
              </w:rPr>
            </w:pPr>
            <w:r>
              <w:rPr>
                <w:rFonts w:ascii="ＭＳ 明朝" w:hint="eastAsia"/>
                <w:spacing w:val="-10"/>
                <w:sz w:val="26"/>
                <w:szCs w:val="26"/>
              </w:rPr>
              <w:t>×</w:t>
            </w:r>
          </w:p>
        </w:tc>
        <w:tc>
          <w:tcPr>
            <w:tcW w:w="850" w:type="dxa"/>
            <w:tcBorders>
              <w:top w:val="single" w:sz="4" w:space="0" w:color="000000"/>
              <w:left w:val="single" w:sz="4" w:space="0" w:color="000000"/>
              <w:bottom w:val="single" w:sz="4" w:space="0" w:color="000000"/>
              <w:right w:val="single" w:sz="4" w:space="0" w:color="000000"/>
            </w:tcBorders>
          </w:tcPr>
          <w:p w:rsidR="00C67461" w:rsidRDefault="00C67461" w:rsidP="00B45614">
            <w:pPr>
              <w:pStyle w:val="a"/>
              <w:suppressAutoHyphens/>
              <w:kinsoku w:val="0"/>
              <w:wordWrap w:val="0"/>
              <w:autoSpaceDE w:val="0"/>
              <w:autoSpaceDN w:val="0"/>
              <w:spacing w:line="386" w:lineRule="exact"/>
              <w:jc w:val="center"/>
              <w:rPr>
                <w:rFonts w:ascii="ＭＳ 明朝" w:cs="Times New Roman"/>
                <w:spacing w:val="-16"/>
              </w:rPr>
            </w:pPr>
            <w:r>
              <w:rPr>
                <w:rFonts w:ascii="ＭＳ 明朝" w:hint="eastAsia"/>
                <w:spacing w:val="-10"/>
                <w:sz w:val="26"/>
                <w:szCs w:val="26"/>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C67461" w:rsidRDefault="00C67461" w:rsidP="00B45614">
            <w:pPr>
              <w:pStyle w:val="a"/>
              <w:suppressAutoHyphens/>
              <w:kinsoku w:val="0"/>
              <w:wordWrap w:val="0"/>
              <w:autoSpaceDE w:val="0"/>
              <w:autoSpaceDN w:val="0"/>
              <w:spacing w:line="386" w:lineRule="exact"/>
              <w:jc w:val="center"/>
              <w:rPr>
                <w:rFonts w:ascii="ＭＳ 明朝" w:cs="Times New Roman"/>
                <w:spacing w:val="-16"/>
              </w:rPr>
            </w:pPr>
            <w:r>
              <w:rPr>
                <w:rFonts w:ascii="ＭＳ 明朝" w:hint="eastAsia"/>
                <w:spacing w:val="-10"/>
                <w:sz w:val="26"/>
                <w:szCs w:val="26"/>
              </w:rPr>
              <w:t>○</w:t>
            </w:r>
          </w:p>
        </w:tc>
      </w:tr>
    </w:tbl>
    <w:p w:rsidR="00C67461" w:rsidRDefault="00C67461" w:rsidP="00524AD6">
      <w:pPr>
        <w:suppressAutoHyphens w:val="0"/>
        <w:kinsoku/>
        <w:wordWrap/>
        <w:autoSpaceDE/>
        <w:autoSpaceDN/>
        <w:adjustRightInd/>
        <w:spacing w:line="366" w:lineRule="exact"/>
        <w:ind w:firstLineChars="200" w:firstLine="444"/>
        <w:jc w:val="both"/>
        <w:rPr>
          <w:color w:val="FF0000"/>
          <w:spacing w:val="-10"/>
          <w:sz w:val="24"/>
          <w:szCs w:val="24"/>
        </w:rPr>
      </w:pPr>
      <w:r w:rsidRPr="002879F9">
        <w:rPr>
          <w:rFonts w:hint="eastAsia"/>
          <w:color w:val="auto"/>
          <w:spacing w:val="-10"/>
          <w:sz w:val="24"/>
          <w:szCs w:val="24"/>
        </w:rPr>
        <w:t>すべての競技会においてセカンドにつく者は当該年度日連登録者でなければならない</w:t>
      </w:r>
      <w:r w:rsidRPr="003828A7">
        <w:rPr>
          <w:rFonts w:hint="eastAsia"/>
          <w:color w:val="FF0000"/>
          <w:spacing w:val="-10"/>
          <w:sz w:val="24"/>
          <w:szCs w:val="24"/>
        </w:rPr>
        <w:t>。</w:t>
      </w:r>
    </w:p>
    <w:p w:rsidR="00C67461" w:rsidRDefault="00C67461">
      <w:pPr>
        <w:suppressAutoHyphens w:val="0"/>
        <w:kinsoku/>
        <w:wordWrap/>
        <w:autoSpaceDE/>
        <w:autoSpaceDN/>
        <w:adjustRightInd/>
        <w:spacing w:line="366" w:lineRule="exact"/>
        <w:jc w:val="both"/>
        <w:rPr>
          <w:spacing w:val="-10"/>
          <w:sz w:val="24"/>
          <w:szCs w:val="24"/>
        </w:rPr>
      </w:pPr>
      <w:r>
        <w:rPr>
          <w:rFonts w:hint="eastAsia"/>
          <w:spacing w:val="-10"/>
          <w:sz w:val="24"/>
          <w:szCs w:val="24"/>
        </w:rPr>
        <w:t xml:space="preserve">　</w:t>
      </w:r>
    </w:p>
    <w:p w:rsidR="00C67461" w:rsidRDefault="00C67461">
      <w:pPr>
        <w:suppressAutoHyphens w:val="0"/>
        <w:kinsoku/>
        <w:wordWrap/>
        <w:autoSpaceDE/>
        <w:autoSpaceDN/>
        <w:adjustRightInd/>
        <w:spacing w:line="366" w:lineRule="exact"/>
        <w:jc w:val="both"/>
        <w:rPr>
          <w:rFonts w:ascii="ＭＳ 明朝" w:cs="Times New Roman"/>
          <w:spacing w:val="2"/>
        </w:rPr>
      </w:pPr>
      <w:r>
        <w:rPr>
          <w:rFonts w:hint="eastAsia"/>
          <w:spacing w:val="-10"/>
          <w:sz w:val="24"/>
          <w:szCs w:val="24"/>
        </w:rPr>
        <w:t>［セカンド資格の特例］</w:t>
      </w:r>
    </w:p>
    <w:p w:rsidR="00C67461" w:rsidRDefault="00C67461" w:rsidP="00524AD6">
      <w:pPr>
        <w:suppressAutoHyphens w:val="0"/>
        <w:kinsoku/>
        <w:wordWrap/>
        <w:autoSpaceDE/>
        <w:autoSpaceDN/>
        <w:adjustRightInd/>
        <w:spacing w:line="366" w:lineRule="exact"/>
        <w:ind w:left="1100" w:hanging="1100"/>
        <w:jc w:val="both"/>
        <w:rPr>
          <w:rFonts w:ascii="ＭＳ 明朝" w:cs="Times New Roman"/>
          <w:spacing w:val="2"/>
        </w:rPr>
      </w:pPr>
      <w:r>
        <w:rPr>
          <w:rFonts w:hint="eastAsia"/>
          <w:spacing w:val="-10"/>
          <w:sz w:val="24"/>
          <w:szCs w:val="24"/>
        </w:rPr>
        <w:t xml:space="preserve">　　　　　次の資格を新たに認定された日連登録役員は，申請書を提出し，Ａ級セカンドとして認定する。認定料は徴収しない。</w:t>
      </w:r>
    </w:p>
    <w:p w:rsidR="00C67461" w:rsidRDefault="00C67461" w:rsidP="002879F9">
      <w:pPr>
        <w:pStyle w:val="ListParagraph"/>
        <w:numPr>
          <w:ilvl w:val="0"/>
          <w:numId w:val="7"/>
        </w:numPr>
        <w:suppressAutoHyphens w:val="0"/>
        <w:kinsoku/>
        <w:wordWrap/>
        <w:autoSpaceDE/>
        <w:autoSpaceDN/>
        <w:adjustRightInd/>
        <w:spacing w:line="366" w:lineRule="exact"/>
        <w:jc w:val="both"/>
        <w:outlineLvl w:val="0"/>
        <w:rPr>
          <w:rFonts w:ascii="ＭＳ ゴシック" w:eastAsia="ＭＳ ゴシック" w:cs="Times New Roman"/>
          <w:spacing w:val="-10"/>
          <w:sz w:val="24"/>
          <w:szCs w:val="24"/>
        </w:rPr>
      </w:pPr>
      <w:r>
        <w:rPr>
          <w:rFonts w:hint="eastAsia"/>
          <w:spacing w:val="-10"/>
          <w:sz w:val="24"/>
          <w:szCs w:val="24"/>
          <w:u w:val="single" w:color="000000"/>
        </w:rPr>
        <w:t>日連</w:t>
      </w:r>
      <w:r>
        <w:rPr>
          <w:rFonts w:hint="eastAsia"/>
          <w:spacing w:val="-10"/>
          <w:sz w:val="24"/>
          <w:szCs w:val="24"/>
        </w:rPr>
        <w:t>強化委員会</w:t>
      </w:r>
      <w:r>
        <w:rPr>
          <w:rFonts w:hint="eastAsia"/>
          <w:spacing w:val="-10"/>
          <w:sz w:val="24"/>
          <w:szCs w:val="24"/>
          <w:u w:val="single" w:color="000000"/>
        </w:rPr>
        <w:t>委員</w:t>
      </w:r>
    </w:p>
    <w:p w:rsidR="00C67461" w:rsidRDefault="00C67461" w:rsidP="002879F9">
      <w:pPr>
        <w:pStyle w:val="ListParagraph"/>
        <w:numPr>
          <w:ilvl w:val="0"/>
          <w:numId w:val="7"/>
        </w:numPr>
        <w:suppressAutoHyphens w:val="0"/>
        <w:kinsoku/>
        <w:wordWrap/>
        <w:autoSpaceDE/>
        <w:autoSpaceDN/>
        <w:adjustRightInd/>
        <w:spacing w:line="366" w:lineRule="exact"/>
        <w:jc w:val="both"/>
        <w:outlineLvl w:val="0"/>
        <w:rPr>
          <w:rFonts w:ascii="ＭＳ ゴシック" w:eastAsia="ＭＳ ゴシック" w:cs="Times New Roman"/>
          <w:spacing w:val="-10"/>
          <w:sz w:val="24"/>
          <w:szCs w:val="24"/>
        </w:rPr>
      </w:pPr>
      <w:r>
        <w:rPr>
          <w:rFonts w:hint="eastAsia"/>
          <w:spacing w:val="-10"/>
          <w:sz w:val="24"/>
          <w:szCs w:val="24"/>
        </w:rPr>
        <w:t>Ａ級公認審判員</w:t>
      </w:r>
    </w:p>
    <w:p w:rsidR="00C67461" w:rsidRDefault="00C67461" w:rsidP="002879F9">
      <w:pPr>
        <w:pStyle w:val="ListParagraph"/>
        <w:numPr>
          <w:ilvl w:val="0"/>
          <w:numId w:val="7"/>
        </w:numPr>
        <w:suppressAutoHyphens w:val="0"/>
        <w:kinsoku/>
        <w:wordWrap/>
        <w:autoSpaceDE/>
        <w:autoSpaceDN/>
        <w:adjustRightInd/>
        <w:spacing w:line="366" w:lineRule="exact"/>
        <w:jc w:val="both"/>
        <w:outlineLvl w:val="0"/>
        <w:rPr>
          <w:rFonts w:ascii="ＭＳ ゴシック" w:eastAsia="ＭＳ ゴシック" w:cs="Times New Roman"/>
          <w:spacing w:val="-10"/>
          <w:sz w:val="24"/>
          <w:szCs w:val="24"/>
        </w:rPr>
      </w:pPr>
      <w:r>
        <w:rPr>
          <w:rFonts w:hint="eastAsia"/>
          <w:spacing w:val="-10"/>
          <w:sz w:val="24"/>
          <w:szCs w:val="24"/>
          <w:u w:val="single" w:color="000000"/>
        </w:rPr>
        <w:t>日本スポーツ協会</w:t>
      </w:r>
      <w:r>
        <w:rPr>
          <w:rFonts w:hint="eastAsia"/>
          <w:spacing w:val="-10"/>
          <w:sz w:val="24"/>
          <w:szCs w:val="24"/>
        </w:rPr>
        <w:t>公認コーチ</w:t>
      </w:r>
      <w:r>
        <w:rPr>
          <w:rFonts w:hint="eastAsia"/>
          <w:spacing w:val="-10"/>
          <w:sz w:val="24"/>
          <w:szCs w:val="24"/>
          <w:u w:val="single" w:color="000000"/>
        </w:rPr>
        <w:t>（コーチ３）</w:t>
      </w:r>
      <w:r>
        <w:rPr>
          <w:rFonts w:hint="eastAsia"/>
          <w:spacing w:val="-10"/>
          <w:sz w:val="24"/>
          <w:szCs w:val="24"/>
        </w:rPr>
        <w:t>資格取得者</w:t>
      </w:r>
    </w:p>
    <w:p w:rsidR="00C67461" w:rsidRDefault="00C67461" w:rsidP="002879F9">
      <w:pPr>
        <w:pStyle w:val="ListParagraph"/>
        <w:numPr>
          <w:ilvl w:val="0"/>
          <w:numId w:val="7"/>
        </w:numPr>
        <w:suppressAutoHyphens w:val="0"/>
        <w:kinsoku/>
        <w:wordWrap/>
        <w:autoSpaceDE/>
        <w:autoSpaceDN/>
        <w:adjustRightInd/>
        <w:spacing w:line="366" w:lineRule="exact"/>
        <w:jc w:val="both"/>
        <w:outlineLvl w:val="0"/>
        <w:rPr>
          <w:rFonts w:ascii="ＭＳ ゴシック" w:eastAsia="ＭＳ ゴシック" w:cs="Times New Roman"/>
          <w:spacing w:val="-10"/>
          <w:sz w:val="24"/>
          <w:szCs w:val="24"/>
        </w:rPr>
      </w:pPr>
      <w:r>
        <w:rPr>
          <w:rFonts w:hint="eastAsia"/>
          <w:spacing w:val="-10"/>
          <w:sz w:val="24"/>
          <w:szCs w:val="24"/>
          <w:u w:val="single" w:color="000000"/>
        </w:rPr>
        <w:t>日連</w:t>
      </w:r>
      <w:r>
        <w:rPr>
          <w:rFonts w:hint="eastAsia"/>
          <w:spacing w:val="-10"/>
          <w:sz w:val="24"/>
          <w:szCs w:val="24"/>
        </w:rPr>
        <w:t>公認ＤＳ</w:t>
      </w:r>
    </w:p>
    <w:p w:rsidR="00C67461" w:rsidRPr="00453F89" w:rsidRDefault="00C67461" w:rsidP="002879F9">
      <w:pPr>
        <w:pStyle w:val="ListParagraph"/>
        <w:numPr>
          <w:ilvl w:val="0"/>
          <w:numId w:val="7"/>
        </w:numPr>
        <w:suppressAutoHyphens w:val="0"/>
        <w:kinsoku/>
        <w:wordWrap/>
        <w:autoSpaceDE/>
        <w:autoSpaceDN/>
        <w:adjustRightInd/>
        <w:spacing w:line="366" w:lineRule="exact"/>
        <w:jc w:val="both"/>
        <w:outlineLvl w:val="0"/>
        <w:rPr>
          <w:rFonts w:ascii="ＭＳ ゴシック" w:eastAsia="ＭＳ ゴシック" w:cs="Times New Roman"/>
          <w:spacing w:val="-10"/>
          <w:sz w:val="24"/>
          <w:szCs w:val="24"/>
        </w:rPr>
      </w:pPr>
      <w:r w:rsidRPr="00453F89">
        <w:rPr>
          <w:rFonts w:hint="eastAsia"/>
          <w:spacing w:val="-10"/>
          <w:sz w:val="24"/>
          <w:szCs w:val="24"/>
        </w:rPr>
        <w:t>オリンピック選手等</w:t>
      </w:r>
      <w:r>
        <w:rPr>
          <w:rFonts w:hint="eastAsia"/>
          <w:spacing w:val="-10"/>
          <w:sz w:val="24"/>
          <w:szCs w:val="24"/>
        </w:rPr>
        <w:t>で</w:t>
      </w:r>
      <w:r w:rsidRPr="00453F89">
        <w:rPr>
          <w:rFonts w:hint="eastAsia"/>
          <w:spacing w:val="-10"/>
          <w:sz w:val="24"/>
          <w:szCs w:val="24"/>
          <w:u w:val="single" w:color="000000"/>
        </w:rPr>
        <w:t>日連</w:t>
      </w:r>
      <w:r>
        <w:rPr>
          <w:rFonts w:hint="eastAsia"/>
          <w:spacing w:val="-10"/>
          <w:sz w:val="24"/>
          <w:szCs w:val="24"/>
          <w:u w:val="single" w:color="000000"/>
        </w:rPr>
        <w:t>の業務執行理事会</w:t>
      </w:r>
      <w:r w:rsidRPr="00453F89">
        <w:rPr>
          <w:rFonts w:hint="eastAsia"/>
          <w:spacing w:val="-10"/>
          <w:sz w:val="24"/>
          <w:szCs w:val="24"/>
        </w:rPr>
        <w:t>が</w:t>
      </w:r>
      <w:r>
        <w:rPr>
          <w:rFonts w:hint="eastAsia"/>
          <w:spacing w:val="-10"/>
          <w:sz w:val="24"/>
          <w:szCs w:val="24"/>
        </w:rPr>
        <w:t>承認した</w:t>
      </w:r>
      <w:r w:rsidRPr="00453F89">
        <w:rPr>
          <w:rFonts w:hint="eastAsia"/>
          <w:spacing w:val="-10"/>
          <w:sz w:val="24"/>
          <w:szCs w:val="24"/>
        </w:rPr>
        <w:t>者</w:t>
      </w:r>
    </w:p>
    <w:p w:rsidR="00C67461" w:rsidRDefault="00C67461">
      <w:pPr>
        <w:suppressAutoHyphens w:val="0"/>
        <w:kinsoku/>
        <w:wordWrap/>
        <w:autoSpaceDE/>
        <w:autoSpaceDN/>
        <w:adjustRightInd/>
        <w:ind w:right="884"/>
        <w:jc w:val="both"/>
        <w:rPr>
          <w:rFonts w:ascii="ＭＳ 明朝" w:cs="Times New Roman"/>
          <w:spacing w:val="2"/>
        </w:rPr>
      </w:pPr>
    </w:p>
    <w:p w:rsidR="00C67461" w:rsidRDefault="00C67461">
      <w:pPr>
        <w:suppressAutoHyphens w:val="0"/>
        <w:kinsoku/>
        <w:wordWrap/>
        <w:autoSpaceDE/>
        <w:autoSpaceDN/>
        <w:adjustRightInd/>
        <w:spacing w:line="366" w:lineRule="exact"/>
        <w:ind w:firstLine="220"/>
        <w:jc w:val="both"/>
        <w:rPr>
          <w:spacing w:val="-10"/>
          <w:sz w:val="24"/>
          <w:szCs w:val="24"/>
        </w:rPr>
      </w:pPr>
      <w:r>
        <w:rPr>
          <w:rFonts w:hint="eastAsia"/>
          <w:spacing w:val="-10"/>
          <w:sz w:val="24"/>
          <w:szCs w:val="24"/>
        </w:rPr>
        <w:t>３　セカンドの構成について</w:t>
      </w:r>
    </w:p>
    <w:p w:rsidR="00C67461" w:rsidRPr="00984A1D" w:rsidRDefault="00C67461" w:rsidP="008D5C08">
      <w:pPr>
        <w:pStyle w:val="ListParagraph"/>
        <w:numPr>
          <w:ilvl w:val="2"/>
          <w:numId w:val="1"/>
        </w:numPr>
        <w:suppressAutoHyphens w:val="0"/>
        <w:kinsoku/>
        <w:wordWrap/>
        <w:autoSpaceDE/>
        <w:autoSpaceDN/>
        <w:adjustRightInd/>
        <w:spacing w:line="366" w:lineRule="exact"/>
        <w:ind w:left="993" w:hanging="284"/>
        <w:rPr>
          <w:rFonts w:ascii="ＭＳ 明朝" w:cs="Times New Roman"/>
          <w:spacing w:val="2"/>
          <w:sz w:val="24"/>
        </w:rPr>
      </w:pPr>
      <w:r w:rsidRPr="00984A1D">
        <w:rPr>
          <w:rFonts w:ascii="ＭＳ 明朝" w:cs="Times New Roman" w:hint="eastAsia"/>
          <w:spacing w:val="2"/>
          <w:sz w:val="24"/>
        </w:rPr>
        <w:t>セカンド資格を有する者（</w:t>
      </w:r>
      <w:r w:rsidRPr="00984A1D">
        <w:rPr>
          <w:rFonts w:ascii="ＭＳ 明朝" w:cs="Times New Roman"/>
          <w:spacing w:val="2"/>
          <w:sz w:val="24"/>
        </w:rPr>
        <w:t>A</w:t>
      </w:r>
      <w:r w:rsidRPr="00984A1D">
        <w:rPr>
          <w:rFonts w:ascii="ＭＳ 明朝" w:cs="Times New Roman" w:hint="eastAsia"/>
          <w:spacing w:val="2"/>
          <w:sz w:val="24"/>
        </w:rPr>
        <w:t>級・</w:t>
      </w:r>
      <w:r w:rsidRPr="00984A1D">
        <w:rPr>
          <w:rFonts w:ascii="ＭＳ 明朝" w:cs="Times New Roman"/>
          <w:spacing w:val="2"/>
          <w:sz w:val="24"/>
        </w:rPr>
        <w:t>B</w:t>
      </w:r>
      <w:r w:rsidRPr="00984A1D">
        <w:rPr>
          <w:rFonts w:ascii="ＭＳ 明朝" w:cs="Times New Roman" w:hint="eastAsia"/>
          <w:spacing w:val="2"/>
          <w:sz w:val="24"/>
        </w:rPr>
        <w:t>級・</w:t>
      </w:r>
      <w:r w:rsidRPr="00984A1D">
        <w:rPr>
          <w:rFonts w:ascii="ＭＳ 明朝" w:cs="Times New Roman"/>
          <w:spacing w:val="2"/>
          <w:sz w:val="24"/>
        </w:rPr>
        <w:t>C</w:t>
      </w:r>
      <w:r w:rsidRPr="00984A1D">
        <w:rPr>
          <w:rFonts w:ascii="ＭＳ 明朝" w:cs="Times New Roman" w:hint="eastAsia"/>
          <w:spacing w:val="2"/>
          <w:sz w:val="24"/>
        </w:rPr>
        <w:t>級）</w:t>
      </w:r>
    </w:p>
    <w:p w:rsidR="00C67461" w:rsidRDefault="00C67461" w:rsidP="003B6336">
      <w:pPr>
        <w:pStyle w:val="a"/>
        <w:adjustRightInd/>
        <w:spacing w:line="386" w:lineRule="exact"/>
        <w:ind w:left="850" w:firstLineChars="100" w:firstLine="242"/>
        <w:rPr>
          <w:color w:val="auto"/>
          <w:sz w:val="24"/>
          <w:szCs w:val="24"/>
        </w:rPr>
      </w:pPr>
      <w:r w:rsidRPr="002879F9">
        <w:rPr>
          <w:rFonts w:hint="eastAsia"/>
          <w:color w:val="auto"/>
          <w:sz w:val="24"/>
          <w:szCs w:val="24"/>
        </w:rPr>
        <w:t>すべての競技会において，選手は別表</w:t>
      </w:r>
      <w:r w:rsidRPr="002879F9">
        <w:rPr>
          <w:color w:val="auto"/>
          <w:sz w:val="24"/>
          <w:szCs w:val="24"/>
        </w:rPr>
        <w:t>1</w:t>
      </w:r>
      <w:r w:rsidRPr="002879F9">
        <w:rPr>
          <w:rFonts w:hint="eastAsia"/>
          <w:color w:val="auto"/>
          <w:sz w:val="24"/>
          <w:szCs w:val="24"/>
        </w:rPr>
        <w:t>のとおり，セカンド資格を有する者がいなければ出場することができない。</w:t>
      </w:r>
    </w:p>
    <w:p w:rsidR="00C67461" w:rsidRPr="00984A1D" w:rsidRDefault="00C67461" w:rsidP="008D5C08">
      <w:pPr>
        <w:pStyle w:val="ListParagraph"/>
        <w:numPr>
          <w:ilvl w:val="2"/>
          <w:numId w:val="1"/>
        </w:numPr>
        <w:suppressAutoHyphens w:val="0"/>
        <w:kinsoku/>
        <w:wordWrap/>
        <w:autoSpaceDE/>
        <w:autoSpaceDN/>
        <w:adjustRightInd/>
        <w:spacing w:line="366" w:lineRule="exact"/>
        <w:ind w:left="993" w:hanging="284"/>
        <w:rPr>
          <w:rFonts w:ascii="ＭＳ 明朝" w:cs="Times New Roman"/>
          <w:spacing w:val="2"/>
          <w:sz w:val="24"/>
        </w:rPr>
      </w:pPr>
      <w:r w:rsidRPr="00984A1D">
        <w:rPr>
          <w:rFonts w:ascii="ＭＳ 明朝" w:cs="Times New Roman" w:hint="eastAsia"/>
          <w:spacing w:val="2"/>
          <w:sz w:val="24"/>
        </w:rPr>
        <w:t>アシスタントセカンド</w:t>
      </w:r>
    </w:p>
    <w:p w:rsidR="00C67461" w:rsidRPr="002879F9" w:rsidRDefault="00C67461">
      <w:pPr>
        <w:pStyle w:val="a"/>
        <w:adjustRightInd/>
        <w:spacing w:line="386" w:lineRule="exact"/>
        <w:ind w:left="850" w:firstLineChars="100" w:firstLine="242"/>
        <w:rPr>
          <w:rFonts w:ascii="ＭＳ 明朝" w:cs="Times New Roman"/>
          <w:color w:val="auto"/>
          <w:spacing w:val="2"/>
          <w:sz w:val="24"/>
          <w:szCs w:val="24"/>
        </w:rPr>
      </w:pPr>
      <w:r>
        <w:rPr>
          <w:rFonts w:hint="eastAsia"/>
          <w:color w:val="auto"/>
          <w:sz w:val="24"/>
          <w:szCs w:val="24"/>
        </w:rPr>
        <w:t>①に加えて、日連登録者はアシスタントセカンドとして、</w:t>
      </w:r>
      <w:r w:rsidRPr="002879F9">
        <w:rPr>
          <w:rFonts w:hint="eastAsia"/>
          <w:color w:val="auto"/>
          <w:sz w:val="24"/>
          <w:szCs w:val="24"/>
        </w:rPr>
        <w:t>セカンドの補助（椅子出し入れ・うがい補助・マウスガード洗浄等）をセカンドエリア内にて行うことが出来る。但し競技者の安全に関わる，緊急の場合を除き，リング上に立ち入ることは出来ない。</w:t>
      </w:r>
    </w:p>
    <w:p w:rsidR="00C67461" w:rsidRPr="00C5106A" w:rsidRDefault="00C67461">
      <w:pPr>
        <w:suppressAutoHyphens w:val="0"/>
        <w:kinsoku/>
        <w:wordWrap/>
        <w:autoSpaceDE/>
        <w:autoSpaceDN/>
        <w:adjustRightInd/>
        <w:jc w:val="both"/>
        <w:rPr>
          <w:rFonts w:ascii="ＭＳ 明朝" w:cs="Times New Roman"/>
          <w:spacing w:val="2"/>
        </w:rPr>
      </w:pPr>
    </w:p>
    <w:p w:rsidR="00C67461" w:rsidRDefault="00C67461">
      <w:pPr>
        <w:suppressAutoHyphens w:val="0"/>
        <w:kinsoku/>
        <w:wordWrap/>
        <w:autoSpaceDE/>
        <w:autoSpaceDN/>
        <w:adjustRightInd/>
        <w:spacing w:line="366" w:lineRule="exact"/>
        <w:ind w:firstLine="220"/>
        <w:jc w:val="both"/>
        <w:rPr>
          <w:rFonts w:ascii="ＭＳ 明朝" w:cs="Times New Roman"/>
          <w:spacing w:val="2"/>
        </w:rPr>
      </w:pPr>
      <w:r>
        <w:rPr>
          <w:rFonts w:hint="eastAsia"/>
          <w:spacing w:val="-10"/>
          <w:sz w:val="24"/>
          <w:szCs w:val="24"/>
        </w:rPr>
        <w:t>４　公認セカンド制度の講習会及び試験について</w:t>
      </w:r>
    </w:p>
    <w:p w:rsidR="00C67461" w:rsidRDefault="00C67461">
      <w:pPr>
        <w:pStyle w:val="ListParagraph"/>
        <w:suppressAutoHyphens w:val="0"/>
        <w:kinsoku/>
        <w:wordWrap/>
        <w:autoSpaceDE/>
        <w:autoSpaceDN/>
        <w:adjustRightInd/>
        <w:spacing w:line="366" w:lineRule="exact"/>
        <w:ind w:left="720"/>
        <w:jc w:val="both"/>
        <w:rPr>
          <w:rFonts w:ascii="ＭＳ 明朝" w:hAnsi="Times New Roman" w:cs="Times New Roman"/>
          <w:spacing w:val="2"/>
        </w:rPr>
      </w:pPr>
      <w:r>
        <w:rPr>
          <w:rFonts w:hint="eastAsia"/>
          <w:spacing w:val="-10"/>
          <w:sz w:val="24"/>
          <w:szCs w:val="24"/>
          <w:bdr w:val="single" w:sz="4" w:space="0" w:color="000000"/>
        </w:rPr>
        <w:t>Ｃ級</w:t>
      </w:r>
    </w:p>
    <w:p w:rsidR="00C67461" w:rsidRDefault="00C67461">
      <w:pPr>
        <w:suppressAutoHyphens w:val="0"/>
        <w:kinsoku/>
        <w:wordWrap/>
        <w:autoSpaceDE/>
        <w:autoSpaceDN/>
        <w:adjustRightInd/>
        <w:spacing w:line="366" w:lineRule="exact"/>
        <w:jc w:val="both"/>
        <w:rPr>
          <w:rFonts w:ascii="ＭＳ 明朝" w:cs="Times New Roman"/>
          <w:spacing w:val="2"/>
        </w:rPr>
      </w:pPr>
      <w:r w:rsidRPr="00797D08">
        <w:rPr>
          <w:rFonts w:hint="eastAsia"/>
          <w:spacing w:val="-10"/>
          <w:sz w:val="24"/>
          <w:szCs w:val="24"/>
          <w:u w:color="000000"/>
        </w:rPr>
        <w:t xml:space="preserve">　　　　</w:t>
      </w:r>
      <w:r>
        <w:rPr>
          <w:rFonts w:hint="eastAsia"/>
          <w:spacing w:val="-10"/>
          <w:sz w:val="24"/>
          <w:szCs w:val="24"/>
          <w:u w:val="single" w:color="000000"/>
        </w:rPr>
        <w:t>①各都道府県連盟が必要に応じて適宜実施する。</w:t>
      </w:r>
    </w:p>
    <w:p w:rsidR="00C67461" w:rsidRPr="002879F9" w:rsidRDefault="00C67461" w:rsidP="00797D08">
      <w:pPr>
        <w:pStyle w:val="a"/>
        <w:adjustRightInd/>
        <w:spacing w:line="366" w:lineRule="exact"/>
        <w:ind w:left="882"/>
        <w:rPr>
          <w:color w:val="auto"/>
          <w:spacing w:val="-10"/>
          <w:sz w:val="24"/>
          <w:szCs w:val="24"/>
          <w:u w:val="single" w:color="000000"/>
        </w:rPr>
      </w:pPr>
      <w:r w:rsidRPr="002879F9">
        <w:rPr>
          <w:rFonts w:hint="eastAsia"/>
          <w:color w:val="auto"/>
          <w:spacing w:val="-10"/>
          <w:sz w:val="24"/>
          <w:szCs w:val="24"/>
          <w:u w:val="single" w:color="000000"/>
        </w:rPr>
        <w:t>②各都道府県連盟が大会前にｅ‐ラーニングを利用し，セカンドに必要な役割を講習することができる。終了後、誓約書に署名捺印の上，セカンド資格を日連が認定する。</w:t>
      </w:r>
    </w:p>
    <w:p w:rsidR="00C67461" w:rsidRPr="00797D08" w:rsidRDefault="00C67461">
      <w:pPr>
        <w:pStyle w:val="a"/>
        <w:adjustRightInd/>
        <w:rPr>
          <w:rFonts w:ascii="ＭＳ 明朝" w:cs="Times New Roman"/>
          <w:spacing w:val="2"/>
        </w:rPr>
      </w:pPr>
    </w:p>
    <w:p w:rsidR="00C67461" w:rsidRDefault="00C67461">
      <w:pPr>
        <w:pStyle w:val="ListParagraph"/>
        <w:suppressAutoHyphens w:val="0"/>
        <w:kinsoku/>
        <w:wordWrap/>
        <w:autoSpaceDE/>
        <w:autoSpaceDN/>
        <w:adjustRightInd/>
        <w:spacing w:line="366" w:lineRule="exact"/>
        <w:ind w:left="720"/>
        <w:jc w:val="both"/>
        <w:rPr>
          <w:rFonts w:ascii="ＭＳ 明朝" w:hAnsi="Times New Roman" w:cs="Times New Roman"/>
          <w:spacing w:val="2"/>
        </w:rPr>
      </w:pPr>
      <w:r>
        <w:rPr>
          <w:rFonts w:hint="eastAsia"/>
          <w:spacing w:val="-10"/>
          <w:sz w:val="24"/>
          <w:szCs w:val="24"/>
          <w:bdr w:val="single" w:sz="4" w:space="0" w:color="000000"/>
        </w:rPr>
        <w:t>Ｂ級</w:t>
      </w:r>
    </w:p>
    <w:p w:rsidR="00C67461" w:rsidRDefault="00C67461">
      <w:pPr>
        <w:suppressAutoHyphens w:val="0"/>
        <w:kinsoku/>
        <w:wordWrap/>
        <w:autoSpaceDE/>
        <w:autoSpaceDN/>
        <w:adjustRightInd/>
        <w:spacing w:line="366" w:lineRule="exact"/>
        <w:ind w:firstLine="882"/>
        <w:jc w:val="both"/>
        <w:rPr>
          <w:rFonts w:ascii="ＭＳ 明朝" w:cs="Times New Roman"/>
          <w:spacing w:val="2"/>
        </w:rPr>
      </w:pPr>
      <w:r>
        <w:rPr>
          <w:rFonts w:hint="eastAsia"/>
          <w:spacing w:val="-10"/>
          <w:sz w:val="24"/>
          <w:szCs w:val="24"/>
          <w:u w:val="single" w:color="000000"/>
        </w:rPr>
        <w:t>①ブロック連盟が必要に応じて適宜実施する。</w:t>
      </w:r>
    </w:p>
    <w:p w:rsidR="00C67461" w:rsidRPr="002879F9" w:rsidRDefault="00C67461" w:rsidP="00797D08">
      <w:pPr>
        <w:pStyle w:val="a"/>
        <w:adjustRightInd/>
        <w:spacing w:line="366" w:lineRule="exact"/>
        <w:ind w:left="882"/>
        <w:rPr>
          <w:rFonts w:ascii="ＭＳ 明朝" w:cs="Times New Roman"/>
          <w:color w:val="auto"/>
          <w:spacing w:val="2"/>
        </w:rPr>
      </w:pPr>
      <w:r w:rsidRPr="002879F9">
        <w:rPr>
          <w:rFonts w:hint="eastAsia"/>
          <w:color w:val="auto"/>
          <w:spacing w:val="-10"/>
          <w:sz w:val="24"/>
          <w:szCs w:val="24"/>
          <w:u w:val="single" w:color="000000"/>
        </w:rPr>
        <w:t>②各ブロック連盟が大会前にｅ‐ラーニングを利用し，セカンドに必要な役　割を講習することができる。終了後、誓約書に署名捺印の上，セカンド資格を日連が認定する。</w:t>
      </w:r>
    </w:p>
    <w:p w:rsidR="00C67461" w:rsidRDefault="00C67461">
      <w:pPr>
        <w:pStyle w:val="a"/>
        <w:adjustRightInd/>
        <w:rPr>
          <w:rFonts w:ascii="ＭＳ 明朝" w:cs="Times New Roman"/>
          <w:spacing w:val="2"/>
        </w:rPr>
      </w:pPr>
    </w:p>
    <w:p w:rsidR="00C67461" w:rsidRDefault="00C67461">
      <w:pPr>
        <w:pStyle w:val="a"/>
        <w:adjustRightInd/>
        <w:rPr>
          <w:rFonts w:ascii="ＭＳ 明朝" w:cs="Times New Roman"/>
          <w:spacing w:val="2"/>
        </w:rPr>
      </w:pPr>
    </w:p>
    <w:p w:rsidR="00C67461" w:rsidRDefault="00C67461">
      <w:pPr>
        <w:pStyle w:val="ListParagraph"/>
        <w:suppressAutoHyphens w:val="0"/>
        <w:kinsoku/>
        <w:wordWrap/>
        <w:autoSpaceDE/>
        <w:autoSpaceDN/>
        <w:adjustRightInd/>
        <w:spacing w:line="366" w:lineRule="exact"/>
        <w:ind w:left="720"/>
        <w:jc w:val="both"/>
        <w:rPr>
          <w:rFonts w:ascii="ＭＳ 明朝" w:hAnsi="Times New Roman" w:cs="Times New Roman"/>
          <w:spacing w:val="2"/>
        </w:rPr>
      </w:pPr>
      <w:r>
        <w:rPr>
          <w:rFonts w:hint="eastAsia"/>
          <w:spacing w:val="-10"/>
          <w:sz w:val="24"/>
          <w:szCs w:val="24"/>
          <w:bdr w:val="single" w:sz="4" w:space="0" w:color="000000"/>
        </w:rPr>
        <w:t>Ａ級</w:t>
      </w:r>
    </w:p>
    <w:p w:rsidR="00C67461" w:rsidRDefault="00C67461">
      <w:pPr>
        <w:pStyle w:val="ListParagraph"/>
        <w:suppressAutoHyphens w:val="0"/>
        <w:kinsoku/>
        <w:wordWrap/>
        <w:autoSpaceDE/>
        <w:autoSpaceDN/>
        <w:adjustRightInd/>
        <w:spacing w:line="366" w:lineRule="exact"/>
        <w:ind w:left="720" w:firstLine="220"/>
        <w:jc w:val="both"/>
        <w:rPr>
          <w:rFonts w:ascii="ＭＳ 明朝" w:hAnsi="Times New Roman" w:cs="Times New Roman"/>
          <w:spacing w:val="2"/>
        </w:rPr>
      </w:pPr>
      <w:r>
        <w:rPr>
          <w:rFonts w:hint="eastAsia"/>
          <w:spacing w:val="-10"/>
          <w:sz w:val="24"/>
          <w:szCs w:val="24"/>
          <w:u w:val="single" w:color="000000"/>
        </w:rPr>
        <w:t>日連が必要に応じて適宜，全国大会レベルで実施する。日連強化・医事の各委員及び審判部の部員</w:t>
      </w:r>
      <w:r>
        <w:rPr>
          <w:rFonts w:hint="eastAsia"/>
          <w:spacing w:val="-10"/>
          <w:sz w:val="24"/>
          <w:szCs w:val="24"/>
        </w:rPr>
        <w:t>が講習及び試験を行い査定し，</w:t>
      </w:r>
      <w:r>
        <w:rPr>
          <w:rFonts w:hint="eastAsia"/>
          <w:spacing w:val="-10"/>
          <w:sz w:val="24"/>
          <w:szCs w:val="24"/>
          <w:u w:val="single" w:color="000000"/>
        </w:rPr>
        <w:t>日連</w:t>
      </w:r>
      <w:r>
        <w:rPr>
          <w:rFonts w:hint="eastAsia"/>
          <w:spacing w:val="-10"/>
          <w:sz w:val="24"/>
          <w:szCs w:val="24"/>
        </w:rPr>
        <w:t>が認定する。</w:t>
      </w:r>
    </w:p>
    <w:p w:rsidR="00C67461" w:rsidRDefault="00C67461">
      <w:pPr>
        <w:suppressAutoHyphens w:val="0"/>
        <w:kinsoku/>
        <w:wordWrap/>
        <w:autoSpaceDE/>
        <w:autoSpaceDN/>
        <w:adjustRightInd/>
        <w:jc w:val="both"/>
        <w:rPr>
          <w:rFonts w:ascii="ＭＳ 明朝" w:cs="Times New Roman"/>
          <w:spacing w:val="2"/>
        </w:rPr>
      </w:pPr>
    </w:p>
    <w:p w:rsidR="00C67461" w:rsidRDefault="00C67461">
      <w:pPr>
        <w:suppressAutoHyphens w:val="0"/>
        <w:kinsoku/>
        <w:wordWrap/>
        <w:autoSpaceDE/>
        <w:autoSpaceDN/>
        <w:adjustRightInd/>
        <w:spacing w:line="366" w:lineRule="exact"/>
        <w:ind w:firstLine="220"/>
        <w:jc w:val="both"/>
        <w:rPr>
          <w:rFonts w:ascii="ＭＳ 明朝" w:cs="Times New Roman"/>
          <w:spacing w:val="2"/>
        </w:rPr>
      </w:pPr>
      <w:r>
        <w:rPr>
          <w:rFonts w:hint="eastAsia"/>
          <w:spacing w:val="-10"/>
          <w:sz w:val="24"/>
          <w:szCs w:val="24"/>
        </w:rPr>
        <w:t>５　講習会内容・試験について</w:t>
      </w:r>
    </w:p>
    <w:p w:rsidR="00C67461" w:rsidRPr="00C5106A" w:rsidRDefault="00C67461" w:rsidP="00C5106A">
      <w:pPr>
        <w:pStyle w:val="ListParagraph"/>
        <w:numPr>
          <w:ilvl w:val="2"/>
          <w:numId w:val="1"/>
        </w:numPr>
        <w:suppressAutoHyphens w:val="0"/>
        <w:kinsoku/>
        <w:wordWrap/>
        <w:autoSpaceDE/>
        <w:autoSpaceDN/>
        <w:adjustRightInd/>
        <w:spacing w:line="366" w:lineRule="exact"/>
        <w:ind w:left="993" w:hanging="284"/>
        <w:rPr>
          <w:rFonts w:ascii="ＭＳ 明朝" w:cs="Times New Roman"/>
          <w:spacing w:val="2"/>
        </w:rPr>
      </w:pPr>
      <w:r>
        <w:rPr>
          <w:rFonts w:hint="eastAsia"/>
          <w:spacing w:val="-10"/>
          <w:sz w:val="24"/>
          <w:szCs w:val="24"/>
        </w:rPr>
        <w:t>医</w:t>
      </w:r>
      <w:r w:rsidRPr="00C5106A">
        <w:rPr>
          <w:rFonts w:hint="eastAsia"/>
          <w:spacing w:val="-10"/>
          <w:sz w:val="24"/>
          <w:szCs w:val="24"/>
        </w:rPr>
        <w:t>事委員会</w:t>
      </w:r>
    </w:p>
    <w:p w:rsidR="00C67461" w:rsidRPr="00C5106A" w:rsidRDefault="00C67461">
      <w:pPr>
        <w:suppressAutoHyphens w:val="0"/>
        <w:kinsoku/>
        <w:wordWrap/>
        <w:autoSpaceDE/>
        <w:autoSpaceDN/>
        <w:adjustRightInd/>
        <w:spacing w:line="366" w:lineRule="exact"/>
        <w:ind w:left="762" w:firstLine="222"/>
        <w:jc w:val="both"/>
        <w:rPr>
          <w:rFonts w:ascii="ＭＳ 明朝" w:cs="Times New Roman"/>
          <w:spacing w:val="2"/>
        </w:rPr>
      </w:pPr>
      <w:r>
        <w:rPr>
          <w:rFonts w:hint="eastAsia"/>
          <w:spacing w:val="-10"/>
          <w:sz w:val="24"/>
          <w:szCs w:val="24"/>
        </w:rPr>
        <w:t>選手の健康，安全配慮，減量，ドーピング検査，競技中の傷・腫れ・止血の手当て等について。</w:t>
      </w:r>
    </w:p>
    <w:p w:rsidR="00C67461" w:rsidRDefault="00C67461">
      <w:pPr>
        <w:suppressAutoHyphens w:val="0"/>
        <w:kinsoku/>
        <w:wordWrap/>
        <w:autoSpaceDE/>
        <w:autoSpaceDN/>
        <w:adjustRightInd/>
        <w:spacing w:line="366" w:lineRule="exact"/>
        <w:ind w:firstLine="662"/>
        <w:jc w:val="both"/>
        <w:rPr>
          <w:rFonts w:ascii="ＭＳ 明朝" w:cs="Times New Roman"/>
          <w:spacing w:val="2"/>
        </w:rPr>
      </w:pPr>
      <w:r>
        <w:rPr>
          <w:rFonts w:hint="eastAsia"/>
          <w:spacing w:val="-10"/>
          <w:sz w:val="24"/>
          <w:szCs w:val="24"/>
        </w:rPr>
        <w:t>②</w:t>
      </w:r>
      <w:r>
        <w:rPr>
          <w:spacing w:val="-10"/>
          <w:sz w:val="24"/>
          <w:szCs w:val="24"/>
        </w:rPr>
        <w:t xml:space="preserve"> </w:t>
      </w:r>
      <w:r>
        <w:rPr>
          <w:rFonts w:hint="eastAsia"/>
          <w:spacing w:val="-10"/>
          <w:sz w:val="24"/>
          <w:szCs w:val="24"/>
        </w:rPr>
        <w:t>強化委員会</w:t>
      </w:r>
    </w:p>
    <w:p w:rsidR="00C67461" w:rsidRDefault="00C67461">
      <w:pPr>
        <w:suppressAutoHyphens w:val="0"/>
        <w:kinsoku/>
        <w:wordWrap/>
        <w:autoSpaceDE/>
        <w:autoSpaceDN/>
        <w:adjustRightInd/>
        <w:spacing w:line="366" w:lineRule="exact"/>
        <w:ind w:left="762" w:firstLine="222"/>
        <w:jc w:val="both"/>
        <w:rPr>
          <w:rFonts w:ascii="ＭＳ 明朝" w:cs="Times New Roman"/>
          <w:spacing w:val="2"/>
        </w:rPr>
      </w:pPr>
      <w:r>
        <w:rPr>
          <w:rFonts w:hint="eastAsia"/>
          <w:spacing w:val="-10"/>
          <w:sz w:val="24"/>
          <w:szCs w:val="24"/>
        </w:rPr>
        <w:t>選手のカテゴリーに応じた日常練習での正しいトレーニング方法やメンタル，スキル，パワーの向上を目指すトレーニング方法と正しいセカンドの任務等について。</w:t>
      </w:r>
    </w:p>
    <w:p w:rsidR="00C67461" w:rsidRDefault="00C67461">
      <w:pPr>
        <w:suppressAutoHyphens w:val="0"/>
        <w:kinsoku/>
        <w:wordWrap/>
        <w:autoSpaceDE/>
        <w:autoSpaceDN/>
        <w:adjustRightInd/>
        <w:spacing w:line="366" w:lineRule="exact"/>
        <w:ind w:firstLine="662"/>
        <w:jc w:val="both"/>
        <w:rPr>
          <w:rFonts w:ascii="ＭＳ 明朝" w:cs="Times New Roman"/>
          <w:spacing w:val="2"/>
        </w:rPr>
      </w:pPr>
      <w:r>
        <w:rPr>
          <w:rFonts w:hint="eastAsia"/>
          <w:spacing w:val="-10"/>
          <w:sz w:val="24"/>
          <w:szCs w:val="24"/>
        </w:rPr>
        <w:t>③</w:t>
      </w:r>
      <w:r>
        <w:rPr>
          <w:spacing w:val="-10"/>
          <w:sz w:val="24"/>
          <w:szCs w:val="24"/>
        </w:rPr>
        <w:t xml:space="preserve"> </w:t>
      </w:r>
      <w:r>
        <w:rPr>
          <w:rFonts w:hint="eastAsia"/>
          <w:spacing w:val="-10"/>
          <w:sz w:val="24"/>
          <w:szCs w:val="24"/>
          <w:u w:val="single" w:color="000000"/>
        </w:rPr>
        <w:t>審判部</w:t>
      </w:r>
    </w:p>
    <w:p w:rsidR="00C67461" w:rsidRDefault="00C67461">
      <w:pPr>
        <w:suppressAutoHyphens w:val="0"/>
        <w:kinsoku/>
        <w:wordWrap/>
        <w:autoSpaceDE/>
        <w:autoSpaceDN/>
        <w:adjustRightInd/>
        <w:spacing w:line="366" w:lineRule="exact"/>
        <w:ind w:firstLine="1104"/>
        <w:jc w:val="both"/>
        <w:rPr>
          <w:rFonts w:ascii="ＭＳ 明朝" w:cs="Times New Roman"/>
          <w:spacing w:val="2"/>
        </w:rPr>
      </w:pPr>
      <w:r>
        <w:rPr>
          <w:rFonts w:hint="eastAsia"/>
          <w:spacing w:val="-10"/>
          <w:sz w:val="24"/>
          <w:szCs w:val="24"/>
        </w:rPr>
        <w:t>競技規則，安全配慮，セカンドに関する規定等について。</w:t>
      </w:r>
    </w:p>
    <w:p w:rsidR="00C67461" w:rsidRPr="002879F9" w:rsidRDefault="00C67461" w:rsidP="00B45614">
      <w:pPr>
        <w:suppressAutoHyphens w:val="0"/>
        <w:kinsoku/>
        <w:wordWrap/>
        <w:autoSpaceDE/>
        <w:autoSpaceDN/>
        <w:adjustRightInd/>
        <w:spacing w:line="366" w:lineRule="exact"/>
        <w:ind w:firstLineChars="200" w:firstLine="424"/>
        <w:jc w:val="both"/>
        <w:rPr>
          <w:color w:val="auto"/>
          <w:spacing w:val="-10"/>
          <w:sz w:val="24"/>
          <w:szCs w:val="24"/>
          <w:u w:val="single" w:color="000000"/>
        </w:rPr>
      </w:pPr>
      <w:r w:rsidRPr="002879F9">
        <w:rPr>
          <w:rFonts w:cs="Times New Roman"/>
          <w:color w:val="auto"/>
        </w:rPr>
        <w:t xml:space="preserve"> </w:t>
      </w:r>
      <w:r w:rsidRPr="002879F9">
        <w:rPr>
          <w:rFonts w:cs="Times New Roman" w:hint="eastAsia"/>
          <w:color w:val="auto"/>
        </w:rPr>
        <w:t xml:space="preserve">　　　</w:t>
      </w:r>
      <w:r w:rsidRPr="002879F9">
        <w:rPr>
          <w:rFonts w:hint="eastAsia"/>
          <w:color w:val="auto"/>
          <w:spacing w:val="-10"/>
          <w:sz w:val="24"/>
          <w:szCs w:val="24"/>
          <w:u w:val="single" w:color="000000"/>
        </w:rPr>
        <w:t>※①～③の各講習会（Ｂ・Ｃ級はｅ‐ラーニングにて受講可，Ａ級は各２時間程度）</w:t>
      </w:r>
    </w:p>
    <w:p w:rsidR="00C67461" w:rsidRDefault="00C67461" w:rsidP="00B45614">
      <w:pPr>
        <w:suppressAutoHyphens w:val="0"/>
        <w:kinsoku/>
        <w:wordWrap/>
        <w:autoSpaceDE/>
        <w:autoSpaceDN/>
        <w:adjustRightInd/>
        <w:spacing w:line="366" w:lineRule="exact"/>
        <w:ind w:firstLineChars="600" w:firstLine="1332"/>
        <w:jc w:val="both"/>
        <w:rPr>
          <w:spacing w:val="-10"/>
          <w:sz w:val="24"/>
          <w:szCs w:val="24"/>
          <w:u w:val="single" w:color="000000"/>
        </w:rPr>
      </w:pPr>
      <w:r>
        <w:rPr>
          <w:rFonts w:hint="eastAsia"/>
          <w:spacing w:val="-10"/>
          <w:sz w:val="24"/>
          <w:szCs w:val="24"/>
          <w:u w:val="single" w:color="000000"/>
        </w:rPr>
        <w:t>を受講し，Ａ級は筆記試験に合格しなければならない。</w:t>
      </w:r>
    </w:p>
    <w:p w:rsidR="00C67461" w:rsidRDefault="00C67461" w:rsidP="00B45614">
      <w:pPr>
        <w:suppressAutoHyphens w:val="0"/>
        <w:kinsoku/>
        <w:wordWrap/>
        <w:autoSpaceDE/>
        <w:autoSpaceDN/>
        <w:adjustRightInd/>
        <w:spacing w:line="366" w:lineRule="exact"/>
        <w:ind w:firstLineChars="600" w:firstLine="1296"/>
        <w:jc w:val="both"/>
        <w:rPr>
          <w:rFonts w:ascii="ＭＳ 明朝" w:cs="Times New Roman"/>
          <w:spacing w:val="2"/>
        </w:rPr>
      </w:pPr>
    </w:p>
    <w:p w:rsidR="00C67461" w:rsidRDefault="00C67461">
      <w:pPr>
        <w:suppressAutoHyphens w:val="0"/>
        <w:kinsoku/>
        <w:wordWrap/>
        <w:autoSpaceDE/>
        <w:autoSpaceDN/>
        <w:adjustRightInd/>
        <w:spacing w:line="366" w:lineRule="exact"/>
        <w:ind w:firstLine="220"/>
        <w:jc w:val="both"/>
        <w:rPr>
          <w:rFonts w:ascii="ＭＳ 明朝" w:cs="Times New Roman"/>
          <w:spacing w:val="2"/>
        </w:rPr>
      </w:pPr>
      <w:r>
        <w:rPr>
          <w:rFonts w:hint="eastAsia"/>
          <w:spacing w:val="-10"/>
          <w:sz w:val="24"/>
          <w:szCs w:val="24"/>
        </w:rPr>
        <w:t xml:space="preserve">６　</w:t>
      </w:r>
      <w:r>
        <w:rPr>
          <w:rFonts w:hint="eastAsia"/>
          <w:spacing w:val="-10"/>
          <w:sz w:val="24"/>
          <w:szCs w:val="24"/>
          <w:u w:val="single" w:color="000000"/>
        </w:rPr>
        <w:t>各種講習会の受講</w:t>
      </w:r>
    </w:p>
    <w:p w:rsidR="00C67461" w:rsidRDefault="00C67461">
      <w:pPr>
        <w:suppressAutoHyphens w:val="0"/>
        <w:kinsoku/>
        <w:wordWrap/>
        <w:autoSpaceDE/>
        <w:autoSpaceDN/>
        <w:adjustRightInd/>
        <w:spacing w:line="366" w:lineRule="exact"/>
        <w:ind w:left="662" w:hanging="662"/>
        <w:jc w:val="both"/>
        <w:rPr>
          <w:rFonts w:ascii="ＭＳ 明朝" w:cs="Times New Roman"/>
          <w:spacing w:val="2"/>
        </w:rPr>
      </w:pPr>
      <w:r>
        <w:rPr>
          <w:rFonts w:hint="eastAsia"/>
          <w:spacing w:val="-10"/>
          <w:sz w:val="24"/>
          <w:szCs w:val="24"/>
        </w:rPr>
        <w:t xml:space="preserve">　　　　</w:t>
      </w:r>
      <w:r>
        <w:rPr>
          <w:rFonts w:hint="eastAsia"/>
          <w:spacing w:val="-10"/>
          <w:sz w:val="24"/>
          <w:szCs w:val="24"/>
          <w:u w:val="single" w:color="000000"/>
        </w:rPr>
        <w:t>日連が必要に応じて適宜行う各種講習会を，次の通り定期に受講しなければならない。セカンド手帳を提出し，実績の証明を受けることとする。</w:t>
      </w:r>
    </w:p>
    <w:p w:rsidR="00C67461" w:rsidRDefault="00C67461">
      <w:pPr>
        <w:pStyle w:val="ListParagraph"/>
        <w:numPr>
          <w:ilvl w:val="0"/>
          <w:numId w:val="5"/>
        </w:numPr>
        <w:tabs>
          <w:tab w:val="left" w:pos="362"/>
        </w:tabs>
        <w:suppressAutoHyphens w:val="0"/>
        <w:kinsoku/>
        <w:wordWrap/>
        <w:autoSpaceDE/>
        <w:autoSpaceDN/>
        <w:adjustRightInd/>
        <w:spacing w:line="366" w:lineRule="exact"/>
        <w:jc w:val="both"/>
        <w:outlineLvl w:val="0"/>
        <w:rPr>
          <w:rFonts w:ascii="ＭＳ ゴシック" w:eastAsia="ＭＳ ゴシック" w:cs="Times New Roman"/>
          <w:spacing w:val="-10"/>
          <w:sz w:val="24"/>
          <w:szCs w:val="24"/>
        </w:rPr>
      </w:pPr>
      <w:r>
        <w:rPr>
          <w:rFonts w:hint="eastAsia"/>
          <w:spacing w:val="-10"/>
          <w:sz w:val="24"/>
          <w:szCs w:val="24"/>
          <w:u w:val="single" w:color="000000"/>
        </w:rPr>
        <w:t>取得年度から４年以内</w:t>
      </w:r>
    </w:p>
    <w:p w:rsidR="00C67461" w:rsidRPr="00B45614" w:rsidRDefault="00C67461">
      <w:pPr>
        <w:pStyle w:val="ListParagraph"/>
        <w:numPr>
          <w:ilvl w:val="0"/>
          <w:numId w:val="5"/>
        </w:numPr>
        <w:tabs>
          <w:tab w:val="left" w:pos="362"/>
        </w:tabs>
        <w:suppressAutoHyphens w:val="0"/>
        <w:kinsoku/>
        <w:wordWrap/>
        <w:autoSpaceDE/>
        <w:autoSpaceDN/>
        <w:adjustRightInd/>
        <w:spacing w:line="366" w:lineRule="exact"/>
        <w:jc w:val="both"/>
        <w:outlineLvl w:val="0"/>
        <w:rPr>
          <w:rFonts w:ascii="ＭＳ ゴシック" w:eastAsia="ＭＳ ゴシック" w:cs="Times New Roman"/>
          <w:spacing w:val="-10"/>
          <w:sz w:val="24"/>
          <w:szCs w:val="24"/>
        </w:rPr>
      </w:pPr>
      <w:r>
        <w:rPr>
          <w:rFonts w:hint="eastAsia"/>
          <w:spacing w:val="-10"/>
          <w:sz w:val="24"/>
          <w:szCs w:val="24"/>
          <w:u w:val="single" w:color="000000"/>
        </w:rPr>
        <w:t>各種講習会を受講した年度から４年以内</w:t>
      </w:r>
    </w:p>
    <w:p w:rsidR="00C67461" w:rsidRPr="00B45614" w:rsidRDefault="00C67461" w:rsidP="00B45614">
      <w:pPr>
        <w:suppressAutoHyphens w:val="0"/>
        <w:kinsoku/>
        <w:wordWrap/>
        <w:autoSpaceDE/>
        <w:autoSpaceDN/>
        <w:adjustRightInd/>
        <w:spacing w:line="366" w:lineRule="exact"/>
        <w:jc w:val="both"/>
        <w:outlineLvl w:val="0"/>
        <w:rPr>
          <w:rFonts w:ascii="ＭＳ ゴシック" w:eastAsia="ＭＳ ゴシック" w:cs="Times New Roman"/>
          <w:spacing w:val="-10"/>
          <w:sz w:val="24"/>
          <w:szCs w:val="24"/>
        </w:rPr>
      </w:pPr>
    </w:p>
    <w:p w:rsidR="00C67461" w:rsidRDefault="00C67461">
      <w:pPr>
        <w:suppressAutoHyphens w:val="0"/>
        <w:kinsoku/>
        <w:wordWrap/>
        <w:autoSpaceDE/>
        <w:autoSpaceDN/>
        <w:adjustRightInd/>
        <w:spacing w:line="366" w:lineRule="exact"/>
        <w:ind w:firstLine="220"/>
        <w:jc w:val="both"/>
        <w:rPr>
          <w:spacing w:val="-10"/>
          <w:sz w:val="24"/>
          <w:szCs w:val="24"/>
        </w:rPr>
      </w:pPr>
      <w:r>
        <w:rPr>
          <w:rFonts w:hint="eastAsia"/>
          <w:spacing w:val="-10"/>
          <w:sz w:val="24"/>
          <w:szCs w:val="24"/>
        </w:rPr>
        <w:t>７　受験申請書（別紙）</w:t>
      </w:r>
    </w:p>
    <w:p w:rsidR="00C67461" w:rsidRDefault="00C67461" w:rsidP="00797D08">
      <w:pPr>
        <w:suppressAutoHyphens w:val="0"/>
        <w:kinsoku/>
        <w:wordWrap/>
        <w:autoSpaceDE/>
        <w:autoSpaceDN/>
        <w:adjustRightInd/>
        <w:spacing w:line="366" w:lineRule="exact"/>
        <w:ind w:left="666" w:hangingChars="300" w:hanging="666"/>
        <w:jc w:val="both"/>
        <w:rPr>
          <w:rFonts w:ascii="ＭＳ 明朝" w:cs="Times New Roman"/>
          <w:spacing w:val="2"/>
        </w:rPr>
      </w:pPr>
      <w:r>
        <w:rPr>
          <w:rFonts w:hint="eastAsia"/>
          <w:spacing w:val="-10"/>
          <w:sz w:val="24"/>
          <w:szCs w:val="24"/>
        </w:rPr>
        <w:t xml:space="preserve">　　　受験（</w:t>
      </w:r>
      <w:r>
        <w:rPr>
          <w:rFonts w:hint="eastAsia"/>
          <w:spacing w:val="-10"/>
          <w:sz w:val="24"/>
          <w:szCs w:val="24"/>
          <w:u w:val="single" w:color="000000"/>
        </w:rPr>
        <w:t>定期講習</w:t>
      </w:r>
      <w:r>
        <w:rPr>
          <w:rFonts w:hint="eastAsia"/>
          <w:spacing w:val="-10"/>
          <w:sz w:val="24"/>
          <w:szCs w:val="24"/>
        </w:rPr>
        <w:t>）希望者は，所定の様式に従って申請書を提出しなければならない。</w:t>
      </w:r>
    </w:p>
    <w:p w:rsidR="00C67461" w:rsidRDefault="00C67461">
      <w:pPr>
        <w:suppressAutoHyphens w:val="0"/>
        <w:kinsoku/>
        <w:wordWrap/>
        <w:autoSpaceDE/>
        <w:autoSpaceDN/>
        <w:adjustRightInd/>
        <w:spacing w:line="366" w:lineRule="exact"/>
        <w:ind w:firstLine="220"/>
        <w:jc w:val="both"/>
        <w:rPr>
          <w:spacing w:val="-10"/>
          <w:sz w:val="24"/>
          <w:szCs w:val="24"/>
        </w:rPr>
      </w:pPr>
    </w:p>
    <w:p w:rsidR="00C67461" w:rsidRDefault="00C67461">
      <w:pPr>
        <w:suppressAutoHyphens w:val="0"/>
        <w:kinsoku/>
        <w:wordWrap/>
        <w:autoSpaceDE/>
        <w:autoSpaceDN/>
        <w:adjustRightInd/>
        <w:spacing w:line="366" w:lineRule="exact"/>
        <w:ind w:firstLine="220"/>
        <w:jc w:val="both"/>
        <w:rPr>
          <w:rFonts w:ascii="ＭＳ 明朝" w:cs="Times New Roman"/>
          <w:spacing w:val="2"/>
        </w:rPr>
      </w:pPr>
      <w:r>
        <w:rPr>
          <w:rFonts w:hint="eastAsia"/>
          <w:spacing w:val="-10"/>
          <w:sz w:val="24"/>
          <w:szCs w:val="24"/>
        </w:rPr>
        <w:t>８　認定について</w:t>
      </w:r>
    </w:p>
    <w:p w:rsidR="00C67461" w:rsidRDefault="00C67461" w:rsidP="00797D08">
      <w:pPr>
        <w:pStyle w:val="ListParagraph"/>
        <w:suppressAutoHyphens w:val="0"/>
        <w:kinsoku/>
        <w:wordWrap/>
        <w:autoSpaceDE/>
        <w:autoSpaceDN/>
        <w:adjustRightInd/>
        <w:spacing w:line="366" w:lineRule="exact"/>
        <w:ind w:leftChars="300" w:left="636"/>
        <w:jc w:val="both"/>
        <w:rPr>
          <w:rFonts w:ascii="ＭＳ 明朝" w:hAnsi="Times New Roman" w:cs="Times New Roman"/>
          <w:spacing w:val="2"/>
        </w:rPr>
      </w:pPr>
      <w:r>
        <w:rPr>
          <w:rFonts w:hint="eastAsia"/>
          <w:spacing w:val="-10"/>
          <w:sz w:val="24"/>
          <w:szCs w:val="24"/>
        </w:rPr>
        <w:t>合格通知を受けたものは速やかに認定料等を納入すること。（都道府県単位一括納入）</w:t>
      </w:r>
    </w:p>
    <w:p w:rsidR="00C67461" w:rsidRPr="002879F9" w:rsidRDefault="00C67461">
      <w:pPr>
        <w:pStyle w:val="ListParagraph"/>
        <w:suppressAutoHyphens w:val="0"/>
        <w:kinsoku/>
        <w:wordWrap/>
        <w:autoSpaceDE/>
        <w:autoSpaceDN/>
        <w:adjustRightInd/>
        <w:spacing w:line="366" w:lineRule="exact"/>
        <w:ind w:left="0" w:firstLine="882"/>
        <w:jc w:val="both"/>
        <w:rPr>
          <w:color w:val="auto"/>
          <w:spacing w:val="-10"/>
          <w:sz w:val="24"/>
          <w:szCs w:val="24"/>
        </w:rPr>
      </w:pPr>
      <w:r w:rsidRPr="002879F9">
        <w:rPr>
          <w:rFonts w:hint="eastAsia"/>
          <w:color w:val="auto"/>
          <w:spacing w:val="-10"/>
          <w:sz w:val="24"/>
          <w:szCs w:val="24"/>
        </w:rPr>
        <w:t>納入日を以って認定日とする。特別な理由がなく，３ケ月以内に納入しない場合</w:t>
      </w:r>
    </w:p>
    <w:p w:rsidR="00C67461" w:rsidRDefault="00C67461">
      <w:pPr>
        <w:pStyle w:val="ListParagraph"/>
        <w:suppressAutoHyphens w:val="0"/>
        <w:kinsoku/>
        <w:wordWrap/>
        <w:autoSpaceDE/>
        <w:autoSpaceDN/>
        <w:adjustRightInd/>
        <w:spacing w:line="366" w:lineRule="exact"/>
        <w:ind w:left="0" w:firstLine="882"/>
        <w:jc w:val="both"/>
        <w:rPr>
          <w:rFonts w:ascii="ＭＳ 明朝" w:hAnsi="Times New Roman" w:cs="Times New Roman"/>
          <w:spacing w:val="2"/>
        </w:rPr>
      </w:pPr>
      <w:r>
        <w:rPr>
          <w:rFonts w:hint="eastAsia"/>
          <w:spacing w:val="-10"/>
          <w:sz w:val="24"/>
          <w:szCs w:val="24"/>
        </w:rPr>
        <w:t>資格は失効する。</w:t>
      </w:r>
    </w:p>
    <w:p w:rsidR="00C67461" w:rsidRDefault="00C67461">
      <w:pPr>
        <w:pStyle w:val="ListParagraph"/>
        <w:numPr>
          <w:ilvl w:val="0"/>
          <w:numId w:val="6"/>
        </w:numPr>
        <w:tabs>
          <w:tab w:val="left" w:pos="360"/>
        </w:tabs>
        <w:suppressAutoHyphens w:val="0"/>
        <w:kinsoku/>
        <w:wordWrap/>
        <w:autoSpaceDE/>
        <w:autoSpaceDN/>
        <w:adjustRightInd/>
        <w:spacing w:line="366" w:lineRule="exact"/>
        <w:jc w:val="both"/>
        <w:outlineLvl w:val="0"/>
        <w:rPr>
          <w:rFonts w:ascii="ＭＳ ゴシック" w:eastAsia="ＭＳ ゴシック" w:cs="Times New Roman"/>
          <w:spacing w:val="-10"/>
          <w:sz w:val="24"/>
          <w:szCs w:val="24"/>
        </w:rPr>
      </w:pPr>
      <w:r>
        <w:rPr>
          <w:rFonts w:hint="eastAsia"/>
          <w:spacing w:val="-10"/>
          <w:sz w:val="24"/>
          <w:szCs w:val="24"/>
        </w:rPr>
        <w:t>受講・受験料（</w:t>
      </w:r>
      <w:r>
        <w:rPr>
          <w:rFonts w:hint="eastAsia"/>
          <w:spacing w:val="-10"/>
          <w:sz w:val="24"/>
          <w:szCs w:val="24"/>
          <w:u w:val="single" w:color="000000"/>
        </w:rPr>
        <w:t>定期講習</w:t>
      </w:r>
      <w:r>
        <w:rPr>
          <w:rFonts w:hint="eastAsia"/>
          <w:spacing w:val="-10"/>
          <w:sz w:val="24"/>
          <w:szCs w:val="24"/>
        </w:rPr>
        <w:t>）</w:t>
      </w:r>
      <w:r>
        <w:rPr>
          <w:rFonts w:cs="Century"/>
          <w:spacing w:val="-6"/>
          <w:sz w:val="24"/>
          <w:szCs w:val="24"/>
        </w:rPr>
        <w:t xml:space="preserve"> </w:t>
      </w:r>
      <w:r>
        <w:rPr>
          <w:rFonts w:hint="eastAsia"/>
          <w:spacing w:val="-10"/>
          <w:sz w:val="24"/>
          <w:szCs w:val="24"/>
        </w:rPr>
        <w:t>・・・</w:t>
      </w:r>
      <w:r>
        <w:rPr>
          <w:rFonts w:cs="Century"/>
          <w:spacing w:val="-6"/>
          <w:sz w:val="24"/>
          <w:szCs w:val="24"/>
        </w:rPr>
        <w:t xml:space="preserve">  </w:t>
      </w:r>
      <w:r>
        <w:rPr>
          <w:rFonts w:hint="eastAsia"/>
          <w:spacing w:val="-10"/>
          <w:sz w:val="24"/>
          <w:szCs w:val="24"/>
        </w:rPr>
        <w:t>５，０００円（開催要請連盟の収入）</w:t>
      </w:r>
    </w:p>
    <w:p w:rsidR="00C67461" w:rsidRDefault="00C67461">
      <w:pPr>
        <w:pStyle w:val="ListParagraph"/>
        <w:numPr>
          <w:ilvl w:val="0"/>
          <w:numId w:val="6"/>
        </w:numPr>
        <w:tabs>
          <w:tab w:val="left" w:pos="360"/>
        </w:tabs>
        <w:suppressAutoHyphens w:val="0"/>
        <w:kinsoku/>
        <w:wordWrap/>
        <w:autoSpaceDE/>
        <w:autoSpaceDN/>
        <w:adjustRightInd/>
        <w:spacing w:line="366" w:lineRule="exact"/>
        <w:jc w:val="both"/>
        <w:outlineLvl w:val="0"/>
        <w:rPr>
          <w:rFonts w:ascii="ＭＳ ゴシック" w:eastAsia="ＭＳ ゴシック" w:cs="Times New Roman"/>
          <w:spacing w:val="-10"/>
          <w:sz w:val="24"/>
          <w:szCs w:val="24"/>
        </w:rPr>
      </w:pPr>
      <w:r>
        <w:rPr>
          <w:rFonts w:hint="eastAsia"/>
          <w:spacing w:val="-10"/>
          <w:sz w:val="24"/>
          <w:szCs w:val="24"/>
        </w:rPr>
        <w:t xml:space="preserve">査定料（日連）　　　</w:t>
      </w:r>
      <w:r>
        <w:rPr>
          <w:rFonts w:cs="Century"/>
          <w:spacing w:val="-6"/>
          <w:sz w:val="24"/>
          <w:szCs w:val="24"/>
        </w:rPr>
        <w:t xml:space="preserve"> </w:t>
      </w:r>
      <w:r>
        <w:rPr>
          <w:rFonts w:hint="eastAsia"/>
          <w:spacing w:val="-10"/>
          <w:sz w:val="24"/>
          <w:szCs w:val="24"/>
        </w:rPr>
        <w:t>・・・１０，０００円（開催要請連盟が振込）</w:t>
      </w:r>
    </w:p>
    <w:p w:rsidR="00C67461" w:rsidRDefault="00C67461" w:rsidP="00F54E72">
      <w:pPr>
        <w:pStyle w:val="ListParagraph"/>
        <w:numPr>
          <w:ilvl w:val="0"/>
          <w:numId w:val="6"/>
        </w:numPr>
        <w:suppressAutoHyphens w:val="0"/>
        <w:kinsoku/>
        <w:wordWrap/>
        <w:autoSpaceDE/>
        <w:autoSpaceDN/>
        <w:adjustRightInd/>
        <w:spacing w:line="366" w:lineRule="exact"/>
        <w:jc w:val="both"/>
        <w:rPr>
          <w:spacing w:val="-10"/>
          <w:sz w:val="24"/>
          <w:szCs w:val="24"/>
        </w:rPr>
      </w:pPr>
      <w:r>
        <w:rPr>
          <w:rFonts w:cs="Century"/>
          <w:spacing w:val="-6"/>
          <w:sz w:val="24"/>
          <w:szCs w:val="24"/>
        </w:rPr>
        <w:t xml:space="preserve"> </w:t>
      </w:r>
      <w:r>
        <w:rPr>
          <w:rFonts w:hint="eastAsia"/>
          <w:spacing w:val="-10"/>
          <w:sz w:val="24"/>
          <w:szCs w:val="24"/>
        </w:rPr>
        <w:t>認定料　Ｃ級　―認定料は徴収しない，</w:t>
      </w:r>
    </w:p>
    <w:p w:rsidR="00C67461" w:rsidRDefault="00C67461" w:rsidP="00F54E72">
      <w:pPr>
        <w:pStyle w:val="ListParagraph"/>
        <w:suppressAutoHyphens w:val="0"/>
        <w:kinsoku/>
        <w:wordWrap/>
        <w:autoSpaceDE/>
        <w:autoSpaceDN/>
        <w:adjustRightInd/>
        <w:spacing w:line="366" w:lineRule="exact"/>
        <w:ind w:left="1022"/>
        <w:jc w:val="both"/>
        <w:rPr>
          <w:spacing w:val="-10"/>
          <w:sz w:val="24"/>
          <w:szCs w:val="24"/>
        </w:rPr>
      </w:pPr>
      <w:r>
        <w:rPr>
          <w:rFonts w:hint="eastAsia"/>
          <w:spacing w:val="-10"/>
          <w:sz w:val="24"/>
          <w:szCs w:val="24"/>
        </w:rPr>
        <w:t xml:space="preserve">　　　　</w:t>
      </w:r>
      <w:r>
        <w:rPr>
          <w:spacing w:val="-10"/>
          <w:sz w:val="24"/>
          <w:szCs w:val="24"/>
        </w:rPr>
        <w:t xml:space="preserve"> </w:t>
      </w:r>
      <w:r>
        <w:rPr>
          <w:rFonts w:hint="eastAsia"/>
          <w:spacing w:val="-10"/>
          <w:sz w:val="24"/>
          <w:szCs w:val="24"/>
        </w:rPr>
        <w:t>Ｂ級</w:t>
      </w:r>
      <w:r>
        <w:rPr>
          <w:spacing w:val="-10"/>
          <w:sz w:val="24"/>
          <w:szCs w:val="24"/>
        </w:rPr>
        <w:t xml:space="preserve">   </w:t>
      </w:r>
      <w:r>
        <w:rPr>
          <w:rFonts w:hint="eastAsia"/>
          <w:spacing w:val="-10"/>
          <w:sz w:val="24"/>
          <w:szCs w:val="24"/>
        </w:rPr>
        <w:t>５，０００円</w:t>
      </w:r>
    </w:p>
    <w:p w:rsidR="00C67461" w:rsidRDefault="00C67461" w:rsidP="00F54E72">
      <w:pPr>
        <w:ind w:left="1022"/>
        <w:rPr>
          <w:rFonts w:ascii="Century" w:hAnsi="Century"/>
          <w:spacing w:val="-10"/>
          <w:sz w:val="24"/>
          <w:szCs w:val="24"/>
        </w:rPr>
      </w:pPr>
      <w:r>
        <w:rPr>
          <w:rFonts w:hint="eastAsia"/>
          <w:spacing w:val="-10"/>
          <w:sz w:val="24"/>
          <w:szCs w:val="24"/>
        </w:rPr>
        <w:t xml:space="preserve">　　　　</w:t>
      </w:r>
      <w:r>
        <w:rPr>
          <w:spacing w:val="-10"/>
          <w:sz w:val="24"/>
          <w:szCs w:val="24"/>
        </w:rPr>
        <w:t xml:space="preserve"> </w:t>
      </w:r>
      <w:r>
        <w:rPr>
          <w:rFonts w:hint="eastAsia"/>
          <w:spacing w:val="-10"/>
          <w:sz w:val="24"/>
          <w:szCs w:val="24"/>
        </w:rPr>
        <w:t>Ａ級</w:t>
      </w:r>
      <w:r>
        <w:rPr>
          <w:spacing w:val="-10"/>
          <w:sz w:val="24"/>
          <w:szCs w:val="24"/>
        </w:rPr>
        <w:t xml:space="preserve"> </w:t>
      </w:r>
      <w:r>
        <w:rPr>
          <w:rFonts w:hint="eastAsia"/>
          <w:spacing w:val="-10"/>
          <w:sz w:val="24"/>
          <w:szCs w:val="24"/>
        </w:rPr>
        <w:t>１０，</w:t>
      </w:r>
      <w:r w:rsidRPr="00F54E72">
        <w:rPr>
          <w:rFonts w:hint="eastAsia"/>
          <w:spacing w:val="-10"/>
          <w:sz w:val="24"/>
          <w:szCs w:val="24"/>
        </w:rPr>
        <w:t>０００</w:t>
      </w:r>
      <w:r w:rsidRPr="00F54E72">
        <w:rPr>
          <w:rFonts w:ascii="Century" w:hAnsi="Century" w:hint="eastAsia"/>
          <w:spacing w:val="-10"/>
          <w:sz w:val="24"/>
          <w:szCs w:val="24"/>
        </w:rPr>
        <w:t>円</w:t>
      </w:r>
    </w:p>
    <w:p w:rsidR="00C67461" w:rsidRDefault="00C67461" w:rsidP="00F54E72">
      <w:pPr>
        <w:ind w:left="1022"/>
        <w:rPr>
          <w:rFonts w:ascii="Century" w:hAnsi="Century"/>
          <w:spacing w:val="-10"/>
          <w:sz w:val="24"/>
          <w:szCs w:val="24"/>
        </w:rPr>
      </w:pPr>
    </w:p>
    <w:p w:rsidR="00C67461" w:rsidRDefault="00C67461" w:rsidP="00F54E72">
      <w:pPr>
        <w:ind w:left="1022"/>
        <w:rPr>
          <w:rFonts w:ascii="Century" w:hAnsi="Century"/>
          <w:spacing w:val="-10"/>
          <w:sz w:val="24"/>
          <w:szCs w:val="24"/>
        </w:rPr>
      </w:pPr>
    </w:p>
    <w:p w:rsidR="00C67461" w:rsidRPr="00F54E72" w:rsidRDefault="00C67461" w:rsidP="00F54E72">
      <w:pPr>
        <w:ind w:left="1022"/>
        <w:rPr>
          <w:rFonts w:ascii="Century" w:hAnsi="Century"/>
          <w:spacing w:val="-10"/>
          <w:sz w:val="24"/>
          <w:szCs w:val="24"/>
        </w:rPr>
      </w:pPr>
    </w:p>
    <w:p w:rsidR="00C67461" w:rsidRDefault="00C67461" w:rsidP="00F54E72">
      <w:pPr>
        <w:pStyle w:val="ListParagraph"/>
        <w:suppressAutoHyphens w:val="0"/>
        <w:kinsoku/>
        <w:wordWrap/>
        <w:autoSpaceDE/>
        <w:autoSpaceDN/>
        <w:adjustRightInd/>
        <w:spacing w:line="366" w:lineRule="exact"/>
        <w:jc w:val="both"/>
        <w:rPr>
          <w:rFonts w:ascii="ＭＳ 明朝" w:hAnsi="Times New Roman" w:cs="Times New Roman"/>
          <w:spacing w:val="-16"/>
        </w:rPr>
      </w:pPr>
    </w:p>
    <w:tbl>
      <w:tblPr>
        <w:tblW w:w="765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701"/>
        <w:gridCol w:w="3827"/>
        <w:gridCol w:w="2126"/>
      </w:tblGrid>
      <w:tr w:rsidR="00C67461" w:rsidTr="003828A7">
        <w:tc>
          <w:tcPr>
            <w:tcW w:w="1701" w:type="dxa"/>
            <w:tcBorders>
              <w:top w:val="single" w:sz="4" w:space="0" w:color="000000"/>
              <w:left w:val="single" w:sz="4" w:space="0" w:color="000000"/>
              <w:bottom w:val="single" w:sz="4" w:space="0" w:color="000000"/>
              <w:right w:val="single" w:sz="4" w:space="0" w:color="000000"/>
            </w:tcBorders>
            <w:vAlign w:val="center"/>
          </w:tcPr>
          <w:p w:rsidR="00C67461" w:rsidRDefault="00C67461" w:rsidP="003828A7">
            <w:pPr>
              <w:pStyle w:val="a"/>
              <w:suppressAutoHyphens/>
              <w:kinsoku w:val="0"/>
              <w:wordWrap w:val="0"/>
              <w:autoSpaceDE w:val="0"/>
              <w:autoSpaceDN w:val="0"/>
              <w:spacing w:line="366" w:lineRule="exact"/>
              <w:jc w:val="center"/>
              <w:rPr>
                <w:rFonts w:ascii="ＭＳ 明朝"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C67461" w:rsidRDefault="00C67461" w:rsidP="003828A7">
            <w:pPr>
              <w:pStyle w:val="a"/>
              <w:suppressAutoHyphens/>
              <w:kinsoku w:val="0"/>
              <w:wordWrap w:val="0"/>
              <w:autoSpaceDE w:val="0"/>
              <w:autoSpaceDN w:val="0"/>
              <w:spacing w:line="366" w:lineRule="exact"/>
              <w:jc w:val="center"/>
              <w:rPr>
                <w:rFonts w:ascii="ＭＳ 明朝" w:cs="Times New Roman"/>
                <w:spacing w:val="-16"/>
              </w:rPr>
            </w:pPr>
            <w:r>
              <w:rPr>
                <w:rFonts w:ascii="ＭＳ 明朝" w:hint="eastAsia"/>
                <w:spacing w:val="-10"/>
                <w:sz w:val="24"/>
                <w:szCs w:val="24"/>
              </w:rPr>
              <w:t>受講・受験料（更新含）</w:t>
            </w:r>
          </w:p>
        </w:tc>
        <w:tc>
          <w:tcPr>
            <w:tcW w:w="2126" w:type="dxa"/>
            <w:tcBorders>
              <w:top w:val="single" w:sz="4" w:space="0" w:color="000000"/>
              <w:left w:val="single" w:sz="4" w:space="0" w:color="000000"/>
              <w:bottom w:val="single" w:sz="4" w:space="0" w:color="000000"/>
              <w:right w:val="single" w:sz="4" w:space="0" w:color="000000"/>
            </w:tcBorders>
            <w:vAlign w:val="center"/>
          </w:tcPr>
          <w:p w:rsidR="00C67461" w:rsidRDefault="00C67461" w:rsidP="003828A7">
            <w:pPr>
              <w:pStyle w:val="a"/>
              <w:suppressAutoHyphens/>
              <w:kinsoku w:val="0"/>
              <w:wordWrap w:val="0"/>
              <w:autoSpaceDE w:val="0"/>
              <w:autoSpaceDN w:val="0"/>
              <w:spacing w:line="366" w:lineRule="exact"/>
              <w:jc w:val="center"/>
              <w:rPr>
                <w:rFonts w:ascii="ＭＳ 明朝" w:cs="Times New Roman"/>
                <w:spacing w:val="-16"/>
              </w:rPr>
            </w:pPr>
            <w:r>
              <w:rPr>
                <w:rFonts w:ascii="ＭＳ 明朝" w:hint="eastAsia"/>
                <w:spacing w:val="-10"/>
                <w:sz w:val="24"/>
                <w:szCs w:val="24"/>
              </w:rPr>
              <w:t>認定料</w:t>
            </w:r>
          </w:p>
        </w:tc>
      </w:tr>
      <w:tr w:rsidR="00C67461" w:rsidTr="003828A7">
        <w:trPr>
          <w:trHeight w:val="640"/>
        </w:trPr>
        <w:tc>
          <w:tcPr>
            <w:tcW w:w="1701" w:type="dxa"/>
            <w:tcBorders>
              <w:top w:val="single" w:sz="4" w:space="0" w:color="000000"/>
              <w:left w:val="single" w:sz="4" w:space="0" w:color="000000"/>
              <w:bottom w:val="single" w:sz="4" w:space="0" w:color="000000"/>
              <w:right w:val="single" w:sz="4" w:space="0" w:color="000000"/>
            </w:tcBorders>
            <w:vAlign w:val="center"/>
          </w:tcPr>
          <w:p w:rsidR="00C67461" w:rsidRDefault="00C67461" w:rsidP="003828A7">
            <w:pPr>
              <w:pStyle w:val="a"/>
              <w:suppressAutoHyphens/>
              <w:kinsoku w:val="0"/>
              <w:wordWrap w:val="0"/>
              <w:autoSpaceDE w:val="0"/>
              <w:autoSpaceDN w:val="0"/>
              <w:spacing w:line="366" w:lineRule="exact"/>
              <w:jc w:val="center"/>
              <w:rPr>
                <w:rFonts w:ascii="ＭＳ 明朝" w:cs="Times New Roman"/>
                <w:spacing w:val="-16"/>
              </w:rPr>
            </w:pPr>
            <w:r>
              <w:rPr>
                <w:rFonts w:ascii="ＭＳ 明朝" w:hint="eastAsia"/>
                <w:spacing w:val="-10"/>
                <w:sz w:val="24"/>
                <w:szCs w:val="24"/>
              </w:rPr>
              <w:t>Ａ級</w:t>
            </w:r>
          </w:p>
        </w:tc>
        <w:tc>
          <w:tcPr>
            <w:tcW w:w="3827" w:type="dxa"/>
            <w:tcBorders>
              <w:top w:val="single" w:sz="4" w:space="0" w:color="000000"/>
              <w:left w:val="single" w:sz="4" w:space="0" w:color="000000"/>
              <w:bottom w:val="single" w:sz="4" w:space="0" w:color="000000"/>
              <w:right w:val="single" w:sz="4" w:space="0" w:color="000000"/>
            </w:tcBorders>
            <w:vAlign w:val="center"/>
          </w:tcPr>
          <w:p w:rsidR="00C67461" w:rsidRDefault="00C67461" w:rsidP="003828A7">
            <w:pPr>
              <w:pStyle w:val="a"/>
              <w:suppressAutoHyphens/>
              <w:kinsoku w:val="0"/>
              <w:wordWrap w:val="0"/>
              <w:autoSpaceDE w:val="0"/>
              <w:autoSpaceDN w:val="0"/>
              <w:spacing w:line="366" w:lineRule="exact"/>
              <w:jc w:val="center"/>
              <w:rPr>
                <w:rFonts w:ascii="ＭＳ 明朝" w:cs="Times New Roman"/>
                <w:spacing w:val="-16"/>
              </w:rPr>
            </w:pPr>
            <w:r>
              <w:rPr>
                <w:rFonts w:ascii="ＭＳ 明朝" w:hint="eastAsia"/>
                <w:spacing w:val="-10"/>
                <w:sz w:val="24"/>
                <w:szCs w:val="24"/>
              </w:rPr>
              <w:t>５，０００円</w:t>
            </w:r>
          </w:p>
        </w:tc>
        <w:tc>
          <w:tcPr>
            <w:tcW w:w="2126" w:type="dxa"/>
            <w:tcBorders>
              <w:top w:val="single" w:sz="4" w:space="0" w:color="000000"/>
              <w:left w:val="single" w:sz="4" w:space="0" w:color="000000"/>
              <w:bottom w:val="single" w:sz="4" w:space="0" w:color="000000"/>
              <w:right w:val="single" w:sz="4" w:space="0" w:color="000000"/>
            </w:tcBorders>
            <w:vAlign w:val="center"/>
          </w:tcPr>
          <w:p w:rsidR="00C67461" w:rsidRDefault="00C67461" w:rsidP="003828A7">
            <w:pPr>
              <w:pStyle w:val="a"/>
              <w:suppressAutoHyphens/>
              <w:kinsoku w:val="0"/>
              <w:wordWrap w:val="0"/>
              <w:autoSpaceDE w:val="0"/>
              <w:autoSpaceDN w:val="0"/>
              <w:spacing w:line="366" w:lineRule="exact"/>
              <w:jc w:val="center"/>
              <w:rPr>
                <w:rFonts w:ascii="ＭＳ 明朝" w:cs="Times New Roman"/>
                <w:spacing w:val="-16"/>
              </w:rPr>
            </w:pPr>
            <w:r>
              <w:rPr>
                <w:rFonts w:ascii="ＭＳ 明朝" w:hint="eastAsia"/>
                <w:spacing w:val="-10"/>
                <w:sz w:val="24"/>
                <w:szCs w:val="24"/>
              </w:rPr>
              <w:t>１０，０００円</w:t>
            </w:r>
          </w:p>
        </w:tc>
      </w:tr>
      <w:tr w:rsidR="00C67461" w:rsidTr="003828A7">
        <w:tc>
          <w:tcPr>
            <w:tcW w:w="1701" w:type="dxa"/>
            <w:tcBorders>
              <w:top w:val="single" w:sz="4" w:space="0" w:color="000000"/>
              <w:left w:val="single" w:sz="4" w:space="0" w:color="000000"/>
              <w:bottom w:val="single" w:sz="4" w:space="0" w:color="000000"/>
              <w:right w:val="single" w:sz="4" w:space="0" w:color="000000"/>
            </w:tcBorders>
            <w:vAlign w:val="center"/>
          </w:tcPr>
          <w:p w:rsidR="00C67461" w:rsidRDefault="00C67461" w:rsidP="003828A7">
            <w:pPr>
              <w:pStyle w:val="a"/>
              <w:suppressAutoHyphens/>
              <w:kinsoku w:val="0"/>
              <w:wordWrap w:val="0"/>
              <w:autoSpaceDE w:val="0"/>
              <w:autoSpaceDN w:val="0"/>
              <w:spacing w:line="366" w:lineRule="exact"/>
              <w:jc w:val="center"/>
              <w:rPr>
                <w:rFonts w:ascii="ＭＳ 明朝" w:cs="Times New Roman"/>
                <w:spacing w:val="-16"/>
              </w:rPr>
            </w:pPr>
            <w:r>
              <w:rPr>
                <w:rFonts w:ascii="ＭＳ 明朝" w:hint="eastAsia"/>
                <w:spacing w:val="-10"/>
                <w:sz w:val="24"/>
                <w:szCs w:val="24"/>
              </w:rPr>
              <w:t>Ｂ級</w:t>
            </w:r>
          </w:p>
        </w:tc>
        <w:tc>
          <w:tcPr>
            <w:tcW w:w="3827" w:type="dxa"/>
            <w:tcBorders>
              <w:top w:val="single" w:sz="4" w:space="0" w:color="000000"/>
              <w:left w:val="single" w:sz="4" w:space="0" w:color="000000"/>
              <w:bottom w:val="single" w:sz="4" w:space="0" w:color="000000"/>
              <w:right w:val="single" w:sz="4" w:space="0" w:color="000000"/>
            </w:tcBorders>
            <w:vAlign w:val="center"/>
          </w:tcPr>
          <w:p w:rsidR="00C67461" w:rsidRPr="002879F9" w:rsidRDefault="00C67461" w:rsidP="003828A7">
            <w:pPr>
              <w:pStyle w:val="a"/>
              <w:suppressAutoHyphens/>
              <w:kinsoku w:val="0"/>
              <w:wordWrap w:val="0"/>
              <w:autoSpaceDE w:val="0"/>
              <w:autoSpaceDN w:val="0"/>
              <w:spacing w:line="366" w:lineRule="exact"/>
              <w:jc w:val="center"/>
              <w:rPr>
                <w:rFonts w:ascii="ＭＳ 明朝" w:cs="Times New Roman"/>
                <w:color w:val="auto"/>
                <w:spacing w:val="-16"/>
              </w:rPr>
            </w:pPr>
            <w:r w:rsidRPr="002879F9">
              <w:rPr>
                <w:rFonts w:ascii="ＭＳ 明朝" w:hint="eastAsia"/>
                <w:bCs/>
                <w:color w:val="auto"/>
                <w:spacing w:val="-10"/>
                <w:sz w:val="24"/>
                <w:szCs w:val="24"/>
              </w:rPr>
              <w:t>５，０００円～１０，０００円</w:t>
            </w:r>
          </w:p>
          <w:p w:rsidR="00C67461" w:rsidRPr="002879F9" w:rsidRDefault="00C67461" w:rsidP="003828A7">
            <w:pPr>
              <w:pStyle w:val="a"/>
              <w:suppressAutoHyphens/>
              <w:kinsoku w:val="0"/>
              <w:wordWrap w:val="0"/>
              <w:autoSpaceDE w:val="0"/>
              <w:autoSpaceDN w:val="0"/>
              <w:spacing w:line="336" w:lineRule="atLeast"/>
              <w:jc w:val="center"/>
              <w:rPr>
                <w:rFonts w:ascii="ＭＳ 明朝" w:cs="Times New Roman"/>
                <w:color w:val="auto"/>
                <w:spacing w:val="-16"/>
              </w:rPr>
            </w:pPr>
            <w:r w:rsidRPr="002879F9">
              <w:rPr>
                <w:rFonts w:ascii="ＭＳ 明朝" w:hint="eastAsia"/>
                <w:bCs/>
                <w:color w:val="auto"/>
                <w:spacing w:val="-10"/>
                <w:sz w:val="20"/>
                <w:szCs w:val="20"/>
              </w:rPr>
              <w:t>（主催都道府県，ブロックの裁量による）</w:t>
            </w:r>
          </w:p>
        </w:tc>
        <w:tc>
          <w:tcPr>
            <w:tcW w:w="2126" w:type="dxa"/>
            <w:tcBorders>
              <w:top w:val="single" w:sz="4" w:space="0" w:color="000000"/>
              <w:left w:val="single" w:sz="4" w:space="0" w:color="000000"/>
              <w:bottom w:val="single" w:sz="4" w:space="0" w:color="000000"/>
              <w:right w:val="single" w:sz="4" w:space="0" w:color="000000"/>
            </w:tcBorders>
            <w:vAlign w:val="center"/>
          </w:tcPr>
          <w:p w:rsidR="00C67461" w:rsidRDefault="00C67461" w:rsidP="003828A7">
            <w:pPr>
              <w:pStyle w:val="a"/>
              <w:suppressAutoHyphens/>
              <w:kinsoku w:val="0"/>
              <w:wordWrap w:val="0"/>
              <w:autoSpaceDE w:val="0"/>
              <w:autoSpaceDN w:val="0"/>
              <w:spacing w:line="366" w:lineRule="exact"/>
              <w:jc w:val="center"/>
              <w:rPr>
                <w:rFonts w:ascii="ＭＳ 明朝" w:cs="Times New Roman"/>
                <w:spacing w:val="-16"/>
              </w:rPr>
            </w:pPr>
            <w:r>
              <w:rPr>
                <w:rFonts w:ascii="ＭＳ 明朝" w:hint="eastAsia"/>
                <w:spacing w:val="-10"/>
                <w:sz w:val="24"/>
                <w:szCs w:val="24"/>
              </w:rPr>
              <w:t>５，０００円</w:t>
            </w:r>
          </w:p>
        </w:tc>
      </w:tr>
      <w:tr w:rsidR="00C67461" w:rsidTr="003828A7">
        <w:tc>
          <w:tcPr>
            <w:tcW w:w="1701" w:type="dxa"/>
            <w:tcBorders>
              <w:top w:val="single" w:sz="4" w:space="0" w:color="000000"/>
              <w:left w:val="single" w:sz="4" w:space="0" w:color="000000"/>
              <w:bottom w:val="single" w:sz="4" w:space="0" w:color="000000"/>
              <w:right w:val="single" w:sz="4" w:space="0" w:color="000000"/>
            </w:tcBorders>
            <w:vAlign w:val="center"/>
          </w:tcPr>
          <w:p w:rsidR="00C67461" w:rsidRDefault="00C67461" w:rsidP="003828A7">
            <w:pPr>
              <w:pStyle w:val="a"/>
              <w:suppressAutoHyphens/>
              <w:kinsoku w:val="0"/>
              <w:wordWrap w:val="0"/>
              <w:autoSpaceDE w:val="0"/>
              <w:autoSpaceDN w:val="0"/>
              <w:spacing w:line="366" w:lineRule="exact"/>
              <w:jc w:val="center"/>
              <w:rPr>
                <w:rFonts w:ascii="ＭＳ 明朝" w:cs="Times New Roman"/>
                <w:spacing w:val="-16"/>
              </w:rPr>
            </w:pPr>
            <w:r>
              <w:rPr>
                <w:rFonts w:ascii="ＭＳ 明朝" w:hint="eastAsia"/>
                <w:spacing w:val="-10"/>
                <w:sz w:val="24"/>
                <w:szCs w:val="24"/>
              </w:rPr>
              <w:t>Ｃ級</w:t>
            </w:r>
          </w:p>
        </w:tc>
        <w:tc>
          <w:tcPr>
            <w:tcW w:w="3827" w:type="dxa"/>
            <w:tcBorders>
              <w:top w:val="single" w:sz="4" w:space="0" w:color="000000"/>
              <w:left w:val="single" w:sz="4" w:space="0" w:color="000000"/>
              <w:bottom w:val="single" w:sz="4" w:space="0" w:color="000000"/>
              <w:right w:val="single" w:sz="4" w:space="0" w:color="000000"/>
            </w:tcBorders>
            <w:vAlign w:val="center"/>
          </w:tcPr>
          <w:p w:rsidR="00C67461" w:rsidRPr="002879F9" w:rsidRDefault="00C67461" w:rsidP="003828A7">
            <w:pPr>
              <w:pStyle w:val="a"/>
              <w:suppressAutoHyphens/>
              <w:kinsoku w:val="0"/>
              <w:wordWrap w:val="0"/>
              <w:autoSpaceDE w:val="0"/>
              <w:autoSpaceDN w:val="0"/>
              <w:spacing w:line="366" w:lineRule="exact"/>
              <w:jc w:val="center"/>
              <w:rPr>
                <w:rFonts w:ascii="ＭＳ 明朝" w:cs="Times New Roman"/>
                <w:color w:val="auto"/>
                <w:spacing w:val="-16"/>
              </w:rPr>
            </w:pPr>
            <w:r w:rsidRPr="002879F9">
              <w:rPr>
                <w:rFonts w:ascii="ＭＳ 明朝" w:hint="eastAsia"/>
                <w:bCs/>
                <w:color w:val="auto"/>
                <w:spacing w:val="-10"/>
                <w:sz w:val="24"/>
                <w:szCs w:val="24"/>
              </w:rPr>
              <w:t>０円～３，０００円</w:t>
            </w:r>
          </w:p>
          <w:p w:rsidR="00C67461" w:rsidRPr="002879F9" w:rsidRDefault="00C67461" w:rsidP="003828A7">
            <w:pPr>
              <w:pStyle w:val="a"/>
              <w:suppressAutoHyphens/>
              <w:kinsoku w:val="0"/>
              <w:wordWrap w:val="0"/>
              <w:autoSpaceDE w:val="0"/>
              <w:autoSpaceDN w:val="0"/>
              <w:spacing w:line="336" w:lineRule="atLeast"/>
              <w:jc w:val="center"/>
              <w:rPr>
                <w:rFonts w:ascii="ＭＳ 明朝" w:cs="Times New Roman"/>
                <w:color w:val="auto"/>
                <w:spacing w:val="-16"/>
              </w:rPr>
            </w:pPr>
            <w:r w:rsidRPr="002879F9">
              <w:rPr>
                <w:rFonts w:ascii="ＭＳ 明朝" w:hint="eastAsia"/>
                <w:bCs/>
                <w:color w:val="auto"/>
                <w:spacing w:val="-10"/>
                <w:sz w:val="20"/>
                <w:szCs w:val="20"/>
              </w:rPr>
              <w:t>（主催都道府県，ブロックの裁量による）</w:t>
            </w:r>
          </w:p>
        </w:tc>
        <w:tc>
          <w:tcPr>
            <w:tcW w:w="2126" w:type="dxa"/>
            <w:tcBorders>
              <w:top w:val="single" w:sz="4" w:space="0" w:color="000000"/>
              <w:left w:val="single" w:sz="4" w:space="0" w:color="000000"/>
              <w:bottom w:val="single" w:sz="4" w:space="0" w:color="000000"/>
              <w:right w:val="single" w:sz="4" w:space="0" w:color="000000"/>
            </w:tcBorders>
            <w:vAlign w:val="center"/>
          </w:tcPr>
          <w:p w:rsidR="00C67461" w:rsidRDefault="00C67461" w:rsidP="003828A7">
            <w:pPr>
              <w:pStyle w:val="a"/>
              <w:suppressAutoHyphens/>
              <w:kinsoku w:val="0"/>
              <w:wordWrap w:val="0"/>
              <w:autoSpaceDE w:val="0"/>
              <w:autoSpaceDN w:val="0"/>
              <w:spacing w:line="366" w:lineRule="exact"/>
              <w:jc w:val="center"/>
              <w:rPr>
                <w:rFonts w:ascii="ＭＳ 明朝" w:cs="Times New Roman"/>
                <w:spacing w:val="-16"/>
              </w:rPr>
            </w:pPr>
            <w:r>
              <w:rPr>
                <w:rFonts w:ascii="ＭＳ 明朝" w:hint="eastAsia"/>
                <w:spacing w:val="-10"/>
                <w:sz w:val="24"/>
                <w:szCs w:val="24"/>
              </w:rPr>
              <w:t>徴収しない</w:t>
            </w:r>
          </w:p>
        </w:tc>
      </w:tr>
      <w:tr w:rsidR="00C67461" w:rsidTr="003828A7">
        <w:trPr>
          <w:trHeight w:val="680"/>
        </w:trPr>
        <w:tc>
          <w:tcPr>
            <w:tcW w:w="7654" w:type="dxa"/>
            <w:gridSpan w:val="3"/>
            <w:tcBorders>
              <w:top w:val="single" w:sz="4" w:space="0" w:color="000000"/>
              <w:left w:val="single" w:sz="4" w:space="0" w:color="000000"/>
              <w:bottom w:val="single" w:sz="4" w:space="0" w:color="000000"/>
              <w:right w:val="single" w:sz="4" w:space="0" w:color="000000"/>
            </w:tcBorders>
            <w:vAlign w:val="center"/>
          </w:tcPr>
          <w:p w:rsidR="00C67461" w:rsidRDefault="00C67461" w:rsidP="003828A7">
            <w:pPr>
              <w:pStyle w:val="a"/>
              <w:suppressAutoHyphens/>
              <w:kinsoku w:val="0"/>
              <w:wordWrap w:val="0"/>
              <w:autoSpaceDE w:val="0"/>
              <w:autoSpaceDN w:val="0"/>
              <w:spacing w:line="366" w:lineRule="exact"/>
              <w:jc w:val="center"/>
              <w:rPr>
                <w:rFonts w:ascii="ＭＳ 明朝" w:cs="Times New Roman"/>
                <w:spacing w:val="-16"/>
              </w:rPr>
            </w:pPr>
            <w:r>
              <w:rPr>
                <w:rFonts w:ascii="ＭＳ 明朝" w:hint="eastAsia"/>
                <w:spacing w:val="-10"/>
                <w:sz w:val="24"/>
                <w:szCs w:val="24"/>
              </w:rPr>
              <w:t>ワッペン料３，０００円（級別）　　　手帳２，０００円</w:t>
            </w:r>
          </w:p>
        </w:tc>
      </w:tr>
    </w:tbl>
    <w:p w:rsidR="00C67461" w:rsidRDefault="00C67461">
      <w:pPr>
        <w:suppressAutoHyphens w:val="0"/>
        <w:kinsoku/>
        <w:wordWrap/>
        <w:autoSpaceDE/>
        <w:autoSpaceDN/>
        <w:adjustRightInd/>
        <w:jc w:val="both"/>
        <w:rPr>
          <w:rFonts w:cs="Times New Roman"/>
        </w:rPr>
      </w:pPr>
      <w:r>
        <w:rPr>
          <w:rFonts w:cs="Times New Roman"/>
        </w:rPr>
        <w:t xml:space="preserve">                  </w:t>
      </w:r>
    </w:p>
    <w:p w:rsidR="00C67461" w:rsidRDefault="00C67461">
      <w:pPr>
        <w:suppressAutoHyphens w:val="0"/>
        <w:kinsoku/>
        <w:wordWrap/>
        <w:autoSpaceDE/>
        <w:autoSpaceDN/>
        <w:adjustRightInd/>
        <w:jc w:val="both"/>
        <w:rPr>
          <w:rFonts w:ascii="ＭＳ 明朝" w:cs="Times New Roman"/>
          <w:spacing w:val="2"/>
        </w:rPr>
      </w:pPr>
    </w:p>
    <w:p w:rsidR="00C67461" w:rsidRDefault="00C67461">
      <w:pPr>
        <w:suppressAutoHyphens w:val="0"/>
        <w:kinsoku/>
        <w:wordWrap/>
        <w:autoSpaceDE/>
        <w:autoSpaceDN/>
        <w:adjustRightInd/>
        <w:spacing w:line="366" w:lineRule="exact"/>
        <w:ind w:firstLine="220"/>
        <w:jc w:val="both"/>
        <w:rPr>
          <w:rFonts w:ascii="ＭＳ 明朝" w:cs="Times New Roman"/>
          <w:spacing w:val="2"/>
        </w:rPr>
      </w:pPr>
      <w:r>
        <w:rPr>
          <w:rFonts w:hint="eastAsia"/>
          <w:spacing w:val="-10"/>
          <w:sz w:val="24"/>
          <w:szCs w:val="24"/>
        </w:rPr>
        <w:t>９　任務の兼任の禁止について</w:t>
      </w:r>
    </w:p>
    <w:p w:rsidR="00C67461" w:rsidRDefault="00C67461">
      <w:pPr>
        <w:suppressAutoHyphens w:val="0"/>
        <w:kinsoku/>
        <w:wordWrap/>
        <w:autoSpaceDE/>
        <w:autoSpaceDN/>
        <w:adjustRightInd/>
        <w:spacing w:line="366" w:lineRule="exact"/>
        <w:ind w:left="572" w:firstLine="222"/>
        <w:jc w:val="both"/>
        <w:rPr>
          <w:spacing w:val="-10"/>
          <w:sz w:val="24"/>
          <w:szCs w:val="24"/>
        </w:rPr>
      </w:pPr>
      <w:r>
        <w:rPr>
          <w:rFonts w:hint="eastAsia"/>
          <w:spacing w:val="-10"/>
          <w:sz w:val="24"/>
          <w:szCs w:val="24"/>
        </w:rPr>
        <w:t>大会本部役員，ＤＳ，大会審判員，出場選手は原則として当該大会の</w:t>
      </w:r>
      <w:r>
        <w:rPr>
          <w:rFonts w:hint="eastAsia"/>
          <w:spacing w:val="-10"/>
          <w:sz w:val="24"/>
          <w:szCs w:val="24"/>
          <w:u w:val="single" w:color="000000"/>
        </w:rPr>
        <w:t>セカンド</w:t>
      </w:r>
      <w:r>
        <w:rPr>
          <w:rFonts w:hint="eastAsia"/>
          <w:spacing w:val="-10"/>
          <w:sz w:val="24"/>
          <w:szCs w:val="24"/>
        </w:rPr>
        <w:t>はできない。但し</w:t>
      </w:r>
      <w:r>
        <w:rPr>
          <w:rFonts w:hint="eastAsia"/>
          <w:spacing w:val="-10"/>
          <w:sz w:val="24"/>
          <w:szCs w:val="24"/>
          <w:u w:val="single" w:color="000000"/>
        </w:rPr>
        <w:t>大会会長等</w:t>
      </w:r>
      <w:r>
        <w:rPr>
          <w:rFonts w:hint="eastAsia"/>
          <w:spacing w:val="-10"/>
          <w:sz w:val="24"/>
          <w:szCs w:val="24"/>
        </w:rPr>
        <w:t>が諸事情を勘案し許可した場合はその限りではない。</w:t>
      </w:r>
    </w:p>
    <w:p w:rsidR="00C67461" w:rsidRDefault="00C67461">
      <w:pPr>
        <w:suppressAutoHyphens w:val="0"/>
        <w:kinsoku/>
        <w:wordWrap/>
        <w:autoSpaceDE/>
        <w:autoSpaceDN/>
        <w:adjustRightInd/>
        <w:spacing w:line="366" w:lineRule="exact"/>
        <w:ind w:left="572" w:firstLine="222"/>
        <w:jc w:val="both"/>
        <w:rPr>
          <w:rFonts w:ascii="ＭＳ 明朝" w:cs="Times New Roman"/>
          <w:spacing w:val="2"/>
        </w:rPr>
      </w:pPr>
    </w:p>
    <w:p w:rsidR="00C67461" w:rsidRDefault="00C67461">
      <w:pPr>
        <w:suppressAutoHyphens w:val="0"/>
        <w:kinsoku/>
        <w:wordWrap/>
        <w:autoSpaceDE/>
        <w:autoSpaceDN/>
        <w:adjustRightInd/>
        <w:spacing w:line="366" w:lineRule="exact"/>
        <w:jc w:val="both"/>
        <w:rPr>
          <w:rFonts w:ascii="ＭＳ 明朝" w:cs="Times New Roman"/>
          <w:spacing w:val="2"/>
        </w:rPr>
      </w:pPr>
      <w:r>
        <w:rPr>
          <w:rFonts w:hint="eastAsia"/>
          <w:spacing w:val="-10"/>
          <w:sz w:val="24"/>
          <w:szCs w:val="24"/>
        </w:rPr>
        <w:t xml:space="preserve">１０　</w:t>
      </w:r>
      <w:r>
        <w:rPr>
          <w:rFonts w:hint="eastAsia"/>
          <w:spacing w:val="-10"/>
          <w:sz w:val="24"/>
          <w:szCs w:val="24"/>
          <w:u w:val="single" w:color="000000"/>
        </w:rPr>
        <w:t>インテグリティ研修</w:t>
      </w:r>
    </w:p>
    <w:p w:rsidR="00C67461" w:rsidRPr="002879F9" w:rsidRDefault="00C67461">
      <w:pPr>
        <w:suppressAutoHyphens w:val="0"/>
        <w:kinsoku/>
        <w:wordWrap/>
        <w:autoSpaceDE/>
        <w:autoSpaceDN/>
        <w:adjustRightInd/>
        <w:spacing w:line="366" w:lineRule="exact"/>
        <w:ind w:left="662" w:hanging="662"/>
        <w:jc w:val="both"/>
        <w:rPr>
          <w:rFonts w:ascii="ＭＳ 明朝" w:cs="Times New Roman"/>
          <w:color w:val="auto"/>
          <w:spacing w:val="2"/>
        </w:rPr>
      </w:pPr>
      <w:r w:rsidRPr="002879F9">
        <w:rPr>
          <w:rFonts w:hint="eastAsia"/>
          <w:color w:val="auto"/>
          <w:spacing w:val="-10"/>
          <w:sz w:val="24"/>
          <w:szCs w:val="24"/>
        </w:rPr>
        <w:t xml:space="preserve">　　　　チーフ</w:t>
      </w:r>
      <w:r w:rsidRPr="002879F9">
        <w:rPr>
          <w:rFonts w:hint="eastAsia"/>
          <w:color w:val="auto"/>
          <w:spacing w:val="-10"/>
          <w:sz w:val="24"/>
          <w:szCs w:val="24"/>
          <w:u w:val="single" w:color="000000"/>
        </w:rPr>
        <w:t>セカンドを行う者（指導者）は，日連が定期に実施するインテグリティ研修に必ず参加しなければならない。セカンド手帳を提出し，実績の証明を受けることとする。</w:t>
      </w:r>
    </w:p>
    <w:p w:rsidR="00C67461" w:rsidRDefault="00C67461">
      <w:pPr>
        <w:suppressAutoHyphens w:val="0"/>
        <w:kinsoku/>
        <w:wordWrap/>
        <w:autoSpaceDE/>
        <w:autoSpaceDN/>
        <w:adjustRightInd/>
        <w:ind w:left="662" w:hanging="662"/>
        <w:jc w:val="both"/>
        <w:rPr>
          <w:rFonts w:ascii="ＭＳ 明朝" w:cs="Times New Roman"/>
          <w:spacing w:val="2"/>
        </w:rPr>
      </w:pPr>
    </w:p>
    <w:p w:rsidR="00C67461" w:rsidRDefault="00C67461">
      <w:pPr>
        <w:suppressAutoHyphens w:val="0"/>
        <w:kinsoku/>
        <w:wordWrap/>
        <w:autoSpaceDE/>
        <w:autoSpaceDN/>
        <w:adjustRightInd/>
        <w:spacing w:line="366" w:lineRule="exact"/>
        <w:jc w:val="both"/>
        <w:rPr>
          <w:rFonts w:ascii="ＭＳ 明朝" w:cs="Times New Roman"/>
          <w:spacing w:val="2"/>
        </w:rPr>
      </w:pPr>
      <w:r>
        <w:rPr>
          <w:rFonts w:hint="eastAsia"/>
          <w:spacing w:val="-10"/>
          <w:sz w:val="24"/>
          <w:szCs w:val="24"/>
        </w:rPr>
        <w:t>１１　セカンドの参加届出</w:t>
      </w:r>
    </w:p>
    <w:p w:rsidR="00C67461" w:rsidRPr="002879F9" w:rsidRDefault="00C67461">
      <w:pPr>
        <w:pStyle w:val="ListParagraph"/>
        <w:suppressAutoHyphens w:val="0"/>
        <w:kinsoku/>
        <w:wordWrap/>
        <w:autoSpaceDE/>
        <w:autoSpaceDN/>
        <w:adjustRightInd/>
        <w:spacing w:line="366" w:lineRule="exact"/>
        <w:ind w:left="720" w:firstLine="220"/>
        <w:jc w:val="both"/>
        <w:rPr>
          <w:rFonts w:ascii="ＭＳ 明朝" w:hAnsi="Times New Roman" w:cs="Times New Roman"/>
          <w:color w:val="auto"/>
          <w:spacing w:val="2"/>
        </w:rPr>
      </w:pPr>
      <w:r w:rsidRPr="002879F9">
        <w:rPr>
          <w:rFonts w:hint="eastAsia"/>
          <w:color w:val="auto"/>
          <w:spacing w:val="-10"/>
          <w:sz w:val="24"/>
          <w:szCs w:val="24"/>
        </w:rPr>
        <w:t>全ての大会において，チーフセカンドを務めるものは，大会責任者に対して事前に参加届出を提出しなければならない。（参加申込書にセカンド名欄を設けておく）</w:t>
      </w:r>
    </w:p>
    <w:p w:rsidR="00C67461" w:rsidRPr="002879F9" w:rsidRDefault="00C67461">
      <w:pPr>
        <w:suppressAutoHyphens w:val="0"/>
        <w:kinsoku/>
        <w:wordWrap/>
        <w:autoSpaceDE/>
        <w:autoSpaceDN/>
        <w:adjustRightInd/>
        <w:spacing w:line="366" w:lineRule="exact"/>
        <w:ind w:left="792" w:hanging="222"/>
        <w:jc w:val="both"/>
        <w:rPr>
          <w:color w:val="auto"/>
          <w:spacing w:val="-10"/>
          <w:sz w:val="24"/>
          <w:szCs w:val="24"/>
        </w:rPr>
      </w:pPr>
      <w:r w:rsidRPr="002879F9">
        <w:rPr>
          <w:rFonts w:hint="eastAsia"/>
          <w:color w:val="auto"/>
          <w:spacing w:val="-10"/>
          <w:sz w:val="24"/>
          <w:szCs w:val="24"/>
        </w:rPr>
        <w:t>※チーフセカンドが所属する連盟以外の選手に対してセカンドを務める場合は，</w:t>
      </w:r>
      <w:r w:rsidRPr="002879F9">
        <w:rPr>
          <w:rFonts w:hint="eastAsia"/>
          <w:color w:val="auto"/>
          <w:spacing w:val="-10"/>
          <w:sz w:val="24"/>
          <w:szCs w:val="24"/>
          <w:u w:val="single" w:color="000000"/>
        </w:rPr>
        <w:t>大会主催団体等</w:t>
      </w:r>
      <w:r w:rsidRPr="002879F9">
        <w:rPr>
          <w:rFonts w:hint="eastAsia"/>
          <w:color w:val="auto"/>
          <w:spacing w:val="-10"/>
          <w:sz w:val="24"/>
          <w:szCs w:val="24"/>
        </w:rPr>
        <w:t>の許可を得なければならない。</w:t>
      </w:r>
    </w:p>
    <w:p w:rsidR="00C67461" w:rsidRDefault="00C67461">
      <w:pPr>
        <w:suppressAutoHyphens w:val="0"/>
        <w:kinsoku/>
        <w:wordWrap/>
        <w:autoSpaceDE/>
        <w:autoSpaceDN/>
        <w:adjustRightInd/>
        <w:spacing w:line="366" w:lineRule="exact"/>
        <w:ind w:left="792" w:hanging="222"/>
        <w:jc w:val="both"/>
        <w:rPr>
          <w:rFonts w:ascii="ＭＳ 明朝" w:cs="Times New Roman"/>
          <w:spacing w:val="2"/>
        </w:rPr>
      </w:pPr>
    </w:p>
    <w:p w:rsidR="00C67461" w:rsidRPr="00AE6EDD" w:rsidRDefault="00C67461" w:rsidP="00B42B73">
      <w:pPr>
        <w:suppressAutoHyphens w:val="0"/>
        <w:kinsoku/>
        <w:wordWrap/>
        <w:autoSpaceDE/>
        <w:autoSpaceDN/>
        <w:adjustRightInd/>
        <w:jc w:val="both"/>
        <w:rPr>
          <w:rFonts w:ascii="ＭＳ 明朝" w:cs="Times New Roman"/>
          <w:spacing w:val="2"/>
          <w:sz w:val="24"/>
          <w:szCs w:val="24"/>
        </w:rPr>
      </w:pPr>
      <w:r w:rsidRPr="00AE6EDD">
        <w:rPr>
          <w:rFonts w:ascii="ＭＳ 明朝" w:cs="Times New Roman" w:hint="eastAsia"/>
          <w:spacing w:val="2"/>
          <w:sz w:val="24"/>
          <w:szCs w:val="24"/>
        </w:rPr>
        <w:t>１２　本規定の改廃</w:t>
      </w:r>
    </w:p>
    <w:p w:rsidR="00C67461" w:rsidRPr="009108CB" w:rsidRDefault="00C67461" w:rsidP="00F5735B">
      <w:pPr>
        <w:pStyle w:val="ListParagraph"/>
        <w:suppressAutoHyphens w:val="0"/>
        <w:kinsoku/>
        <w:wordWrap/>
        <w:autoSpaceDE/>
        <w:autoSpaceDN/>
        <w:adjustRightInd/>
        <w:spacing w:line="366" w:lineRule="exact"/>
        <w:ind w:left="720" w:firstLine="220"/>
        <w:jc w:val="both"/>
        <w:rPr>
          <w:spacing w:val="-10"/>
          <w:sz w:val="24"/>
          <w:szCs w:val="24"/>
        </w:rPr>
      </w:pPr>
      <w:r w:rsidRPr="009108CB">
        <w:rPr>
          <w:rFonts w:hint="eastAsia"/>
          <w:spacing w:val="-10"/>
          <w:sz w:val="24"/>
          <w:szCs w:val="24"/>
        </w:rPr>
        <w:t>本規定の改廃は、理事会の議決を経て行う。</w:t>
      </w:r>
    </w:p>
    <w:p w:rsidR="00C67461" w:rsidRPr="00AE6EDD" w:rsidRDefault="00C67461" w:rsidP="00F5735B">
      <w:pPr>
        <w:suppressAutoHyphens w:val="0"/>
        <w:kinsoku/>
        <w:wordWrap/>
        <w:autoSpaceDE/>
        <w:autoSpaceDN/>
        <w:adjustRightInd/>
        <w:spacing w:line="366" w:lineRule="exact"/>
        <w:jc w:val="both"/>
        <w:rPr>
          <w:rFonts w:ascii="ＭＳ 明朝" w:cs="Times New Roman"/>
          <w:spacing w:val="2"/>
          <w:sz w:val="24"/>
          <w:szCs w:val="24"/>
        </w:rPr>
      </w:pPr>
    </w:p>
    <w:p w:rsidR="00C67461" w:rsidRPr="00AE6EDD" w:rsidRDefault="00C67461" w:rsidP="00F5735B">
      <w:pPr>
        <w:suppressAutoHyphens w:val="0"/>
        <w:kinsoku/>
        <w:wordWrap/>
        <w:autoSpaceDE/>
        <w:autoSpaceDN/>
        <w:adjustRightInd/>
        <w:spacing w:line="366" w:lineRule="exact"/>
        <w:jc w:val="both"/>
        <w:rPr>
          <w:rFonts w:ascii="ＭＳ 明朝" w:cs="Times New Roman"/>
          <w:spacing w:val="2"/>
          <w:sz w:val="24"/>
          <w:szCs w:val="24"/>
        </w:rPr>
      </w:pPr>
      <w:r w:rsidRPr="00AE6EDD">
        <w:rPr>
          <w:rFonts w:ascii="ＭＳ 明朝" w:cs="Times New Roman" w:hint="eastAsia"/>
          <w:spacing w:val="2"/>
          <w:sz w:val="24"/>
          <w:szCs w:val="24"/>
        </w:rPr>
        <w:t>附則</w:t>
      </w:r>
    </w:p>
    <w:p w:rsidR="00C67461" w:rsidRPr="00AE6EDD" w:rsidRDefault="00C67461" w:rsidP="00F5735B">
      <w:pPr>
        <w:suppressAutoHyphens w:val="0"/>
        <w:kinsoku/>
        <w:wordWrap/>
        <w:autoSpaceDE/>
        <w:autoSpaceDN/>
        <w:adjustRightInd/>
        <w:spacing w:line="366" w:lineRule="exact"/>
        <w:jc w:val="both"/>
        <w:rPr>
          <w:rFonts w:ascii="ＭＳ 明朝" w:cs="Times New Roman"/>
          <w:spacing w:val="2"/>
          <w:sz w:val="24"/>
          <w:szCs w:val="24"/>
        </w:rPr>
      </w:pPr>
      <w:r w:rsidRPr="00AE6EDD">
        <w:rPr>
          <w:rFonts w:ascii="ＭＳ 明朝" w:cs="Times New Roman" w:hint="eastAsia"/>
          <w:spacing w:val="2"/>
          <w:sz w:val="24"/>
          <w:szCs w:val="24"/>
        </w:rPr>
        <w:t>１　この規定は</w:t>
      </w:r>
      <w:r w:rsidRPr="00AE6EDD">
        <w:rPr>
          <w:rFonts w:ascii="ＭＳ 明朝" w:cs="Times New Roman"/>
          <w:spacing w:val="2"/>
          <w:sz w:val="24"/>
          <w:szCs w:val="24"/>
        </w:rPr>
        <w:t>2016</w:t>
      </w:r>
      <w:r w:rsidRPr="00AE6EDD">
        <w:rPr>
          <w:rFonts w:ascii="ＭＳ 明朝" w:cs="Times New Roman" w:hint="eastAsia"/>
          <w:spacing w:val="2"/>
          <w:sz w:val="24"/>
          <w:szCs w:val="24"/>
        </w:rPr>
        <w:t>年</w:t>
      </w:r>
      <w:r w:rsidRPr="00AE6EDD">
        <w:rPr>
          <w:rFonts w:ascii="ＭＳ 明朝" w:cs="Times New Roman"/>
          <w:spacing w:val="2"/>
          <w:sz w:val="24"/>
          <w:szCs w:val="24"/>
        </w:rPr>
        <w:t>2</w:t>
      </w:r>
      <w:r w:rsidRPr="00AE6EDD">
        <w:rPr>
          <w:rFonts w:ascii="ＭＳ 明朝" w:cs="Times New Roman" w:hint="eastAsia"/>
          <w:spacing w:val="2"/>
          <w:sz w:val="24"/>
          <w:szCs w:val="24"/>
        </w:rPr>
        <w:t>月</w:t>
      </w:r>
      <w:r w:rsidRPr="00AE6EDD">
        <w:rPr>
          <w:rFonts w:ascii="ＭＳ 明朝" w:cs="Times New Roman"/>
          <w:spacing w:val="2"/>
          <w:sz w:val="24"/>
          <w:szCs w:val="24"/>
        </w:rPr>
        <w:t>14</w:t>
      </w:r>
      <w:r w:rsidRPr="00AE6EDD">
        <w:rPr>
          <w:rFonts w:ascii="ＭＳ 明朝" w:cs="Times New Roman" w:hint="eastAsia"/>
          <w:spacing w:val="2"/>
          <w:sz w:val="24"/>
          <w:szCs w:val="24"/>
        </w:rPr>
        <w:t>日から施行する。</w:t>
      </w:r>
    </w:p>
    <w:p w:rsidR="00C67461" w:rsidRDefault="00C67461" w:rsidP="00AE6EDD">
      <w:pPr>
        <w:suppressAutoHyphens w:val="0"/>
        <w:kinsoku/>
        <w:wordWrap/>
        <w:autoSpaceDE/>
        <w:autoSpaceDN/>
        <w:adjustRightInd/>
        <w:spacing w:line="366" w:lineRule="exact"/>
        <w:jc w:val="both"/>
        <w:rPr>
          <w:rFonts w:ascii="ＭＳ 明朝" w:cs="Times New Roman"/>
          <w:spacing w:val="2"/>
          <w:sz w:val="24"/>
          <w:szCs w:val="24"/>
        </w:rPr>
      </w:pPr>
      <w:r w:rsidRPr="00AE6EDD">
        <w:rPr>
          <w:rFonts w:ascii="ＭＳ 明朝" w:cs="Times New Roman" w:hint="eastAsia"/>
          <w:spacing w:val="2"/>
          <w:sz w:val="24"/>
          <w:szCs w:val="24"/>
        </w:rPr>
        <w:t>２　この規定は</w:t>
      </w:r>
      <w:r w:rsidRPr="00AE6EDD">
        <w:rPr>
          <w:rFonts w:ascii="ＭＳ 明朝" w:cs="Times New Roman"/>
          <w:spacing w:val="2"/>
          <w:sz w:val="24"/>
          <w:szCs w:val="24"/>
        </w:rPr>
        <w:t>2019</w:t>
      </w:r>
      <w:r w:rsidRPr="00AE6EDD">
        <w:rPr>
          <w:rFonts w:ascii="ＭＳ 明朝" w:cs="Times New Roman" w:hint="eastAsia"/>
          <w:spacing w:val="2"/>
          <w:sz w:val="24"/>
          <w:szCs w:val="24"/>
        </w:rPr>
        <w:t>年</w:t>
      </w:r>
      <w:r>
        <w:rPr>
          <w:rFonts w:ascii="ＭＳ 明朝" w:cs="Times New Roman"/>
          <w:spacing w:val="2"/>
          <w:sz w:val="24"/>
          <w:szCs w:val="24"/>
        </w:rPr>
        <w:t>5</w:t>
      </w:r>
      <w:r w:rsidRPr="00AE6EDD">
        <w:rPr>
          <w:rFonts w:ascii="ＭＳ 明朝" w:cs="Times New Roman" w:hint="eastAsia"/>
          <w:spacing w:val="2"/>
          <w:sz w:val="24"/>
          <w:szCs w:val="24"/>
        </w:rPr>
        <w:t>月</w:t>
      </w:r>
      <w:r>
        <w:rPr>
          <w:rFonts w:ascii="ＭＳ 明朝" w:cs="Times New Roman"/>
          <w:spacing w:val="2"/>
          <w:sz w:val="24"/>
          <w:szCs w:val="24"/>
        </w:rPr>
        <w:t>19</w:t>
      </w:r>
      <w:r w:rsidRPr="00AE6EDD">
        <w:rPr>
          <w:rFonts w:ascii="ＭＳ 明朝" w:cs="Times New Roman" w:hint="eastAsia"/>
          <w:spacing w:val="2"/>
          <w:sz w:val="24"/>
          <w:szCs w:val="24"/>
        </w:rPr>
        <w:t>日から改定する。</w:t>
      </w:r>
    </w:p>
    <w:p w:rsidR="00C67461" w:rsidRPr="00AE6EDD" w:rsidRDefault="00C67461" w:rsidP="00AE6EDD">
      <w:pPr>
        <w:suppressAutoHyphens w:val="0"/>
        <w:kinsoku/>
        <w:wordWrap/>
        <w:autoSpaceDE/>
        <w:autoSpaceDN/>
        <w:adjustRightInd/>
        <w:spacing w:line="366" w:lineRule="exact"/>
        <w:jc w:val="both"/>
        <w:rPr>
          <w:rFonts w:ascii="ＭＳ 明朝" w:cs="Times New Roman"/>
          <w:spacing w:val="2"/>
          <w:sz w:val="24"/>
          <w:szCs w:val="24"/>
        </w:rPr>
      </w:pPr>
      <w:r>
        <w:rPr>
          <w:rFonts w:ascii="ＭＳ 明朝" w:cs="Times New Roman" w:hint="eastAsia"/>
          <w:spacing w:val="2"/>
          <w:sz w:val="24"/>
          <w:szCs w:val="24"/>
        </w:rPr>
        <w:t>３　この規定は</w:t>
      </w:r>
      <w:r>
        <w:rPr>
          <w:rFonts w:ascii="ＭＳ 明朝" w:cs="Times New Roman"/>
          <w:spacing w:val="2"/>
          <w:sz w:val="24"/>
          <w:szCs w:val="24"/>
        </w:rPr>
        <w:t>2019</w:t>
      </w:r>
      <w:r>
        <w:rPr>
          <w:rFonts w:ascii="ＭＳ 明朝" w:cs="Times New Roman" w:hint="eastAsia"/>
          <w:spacing w:val="2"/>
          <w:sz w:val="24"/>
          <w:szCs w:val="24"/>
        </w:rPr>
        <w:t>年</w:t>
      </w:r>
      <w:r>
        <w:rPr>
          <w:rFonts w:ascii="ＭＳ 明朝" w:cs="Times New Roman"/>
          <w:spacing w:val="2"/>
          <w:sz w:val="24"/>
          <w:szCs w:val="24"/>
        </w:rPr>
        <w:t>6</w:t>
      </w:r>
      <w:r>
        <w:rPr>
          <w:rFonts w:ascii="ＭＳ 明朝" w:cs="Times New Roman" w:hint="eastAsia"/>
          <w:spacing w:val="2"/>
          <w:sz w:val="24"/>
          <w:szCs w:val="24"/>
        </w:rPr>
        <w:t>月</w:t>
      </w:r>
      <w:r>
        <w:rPr>
          <w:rFonts w:ascii="ＭＳ 明朝" w:cs="Times New Roman"/>
          <w:spacing w:val="2"/>
          <w:sz w:val="24"/>
          <w:szCs w:val="24"/>
        </w:rPr>
        <w:t>1</w:t>
      </w:r>
      <w:r>
        <w:rPr>
          <w:rFonts w:ascii="ＭＳ 明朝" w:cs="Times New Roman" w:hint="eastAsia"/>
          <w:spacing w:val="2"/>
          <w:sz w:val="24"/>
          <w:szCs w:val="24"/>
        </w:rPr>
        <w:t>日から改定する。</w:t>
      </w:r>
    </w:p>
    <w:p w:rsidR="00C67461" w:rsidRPr="00AE6EDD" w:rsidRDefault="00C67461" w:rsidP="00AE6EDD">
      <w:pPr>
        <w:suppressAutoHyphens w:val="0"/>
        <w:kinsoku/>
        <w:wordWrap/>
        <w:autoSpaceDE/>
        <w:autoSpaceDN/>
        <w:adjustRightInd/>
        <w:jc w:val="both"/>
        <w:rPr>
          <w:rFonts w:ascii="ＭＳ 明朝" w:cs="Times New Roman"/>
          <w:spacing w:val="2"/>
          <w:sz w:val="24"/>
          <w:szCs w:val="24"/>
        </w:rPr>
      </w:pPr>
    </w:p>
    <w:p w:rsidR="00C67461" w:rsidRPr="00AE6EDD" w:rsidRDefault="00C67461" w:rsidP="00F5735B">
      <w:pPr>
        <w:suppressAutoHyphens w:val="0"/>
        <w:kinsoku/>
        <w:autoSpaceDE/>
        <w:autoSpaceDN/>
        <w:adjustRightInd/>
        <w:spacing w:line="366" w:lineRule="exact"/>
        <w:ind w:left="572" w:firstLine="222"/>
        <w:jc w:val="right"/>
        <w:rPr>
          <w:rFonts w:ascii="ＭＳ 明朝" w:cs="Times New Roman"/>
          <w:spacing w:val="2"/>
          <w:sz w:val="24"/>
          <w:szCs w:val="24"/>
        </w:rPr>
      </w:pPr>
    </w:p>
    <w:sectPr w:rsidR="00C67461" w:rsidRPr="00AE6EDD" w:rsidSect="00B45614">
      <w:footerReference w:type="default" r:id="rId7"/>
      <w:type w:val="continuous"/>
      <w:pgSz w:w="11906" w:h="16838"/>
      <w:pgMar w:top="1304" w:right="1247" w:bottom="1304" w:left="1247" w:header="720" w:footer="720" w:gutter="0"/>
      <w:pgNumType w:start="1"/>
      <w:cols w:space="720"/>
      <w:noEndnote/>
      <w:docGrid w:type="linesAndChars" w:linePitch="33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461" w:rsidRDefault="00C67461">
      <w:r>
        <w:separator/>
      </w:r>
    </w:p>
  </w:endnote>
  <w:endnote w:type="continuationSeparator" w:id="0">
    <w:p w:rsidR="00C67461" w:rsidRDefault="00C67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461" w:rsidRDefault="00C67461">
    <w:pPr>
      <w:pStyle w:val="a"/>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4</w:t>
    </w:r>
    <w:r>
      <w:rPr>
        <w:rFonts w:cs="Times New Roman"/>
      </w:rPr>
      <w:fldChar w:fldCharType="end"/>
    </w:r>
    <w:r>
      <w:rPr>
        <w:rFonts w:cs="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461" w:rsidRDefault="00C67461">
      <w:r>
        <w:rPr>
          <w:rFonts w:ascii="ＭＳ 明朝" w:cs="Times New Roman"/>
          <w:color w:val="auto"/>
          <w:sz w:val="2"/>
          <w:szCs w:val="2"/>
        </w:rPr>
        <w:continuationSeparator/>
      </w:r>
    </w:p>
  </w:footnote>
  <w:footnote w:type="continuationSeparator" w:id="0">
    <w:p w:rsidR="00C67461" w:rsidRDefault="00C674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28E"/>
    <w:multiLevelType w:val="multilevel"/>
    <w:tmpl w:val="00000000"/>
    <w:name w:val="アウトライン 1"/>
    <w:lvl w:ilvl="0">
      <w:start w:val="1"/>
      <w:numFmt w:val="decimalEnclosedCircle"/>
      <w:lvlText w:val="%1"/>
      <w:lvlJc w:val="left"/>
      <w:pPr>
        <w:tabs>
          <w:tab w:val="num" w:pos="360"/>
        </w:tabs>
        <w:ind w:left="1242" w:hanging="360"/>
      </w:pPr>
      <w:rPr>
        <w:rFonts w:cs="Times New Roman" w:hint="eastAsia"/>
        <w:spacing w:val="0"/>
      </w:rPr>
    </w:lvl>
    <w:lvl w:ilvl="1">
      <w:start w:val="1"/>
      <w:numFmt w:val="aiueoFullWidth"/>
      <w:lvlText w:val="(%2)"/>
      <w:lvlJc w:val="left"/>
      <w:pPr>
        <w:tabs>
          <w:tab w:val="num" w:pos="360"/>
        </w:tabs>
        <w:ind w:left="1720" w:hanging="420"/>
      </w:pPr>
      <w:rPr>
        <w:rFonts w:cs="Times New Roman" w:hint="eastAsia"/>
      </w:rPr>
    </w:lvl>
    <w:lvl w:ilvl="2">
      <w:start w:val="1"/>
      <w:numFmt w:val="decimalEnclosedCircle"/>
      <w:lvlText w:val="%3"/>
      <w:lvlJc w:val="left"/>
      <w:pPr>
        <w:tabs>
          <w:tab w:val="num" w:pos="360"/>
        </w:tabs>
        <w:ind w:left="2140" w:hanging="420"/>
      </w:pPr>
      <w:rPr>
        <w:rFonts w:cs="Times New Roman" w:hint="eastAsia"/>
      </w:rPr>
    </w:lvl>
    <w:lvl w:ilvl="3">
      <w:start w:val="1"/>
      <w:numFmt w:val="decimal"/>
      <w:lvlText w:val="%4."/>
      <w:lvlJc w:val="left"/>
      <w:pPr>
        <w:tabs>
          <w:tab w:val="num" w:pos="360"/>
        </w:tabs>
        <w:ind w:left="2560" w:hanging="420"/>
      </w:pPr>
      <w:rPr>
        <w:rFonts w:cs="Times New Roman" w:hint="default"/>
      </w:rPr>
    </w:lvl>
    <w:lvl w:ilvl="4">
      <w:start w:val="1"/>
      <w:numFmt w:val="aiueoFullWidth"/>
      <w:lvlText w:val="(%5)"/>
      <w:lvlJc w:val="left"/>
      <w:pPr>
        <w:tabs>
          <w:tab w:val="num" w:pos="360"/>
        </w:tabs>
        <w:ind w:left="2980" w:hanging="420"/>
      </w:pPr>
      <w:rPr>
        <w:rFonts w:cs="Times New Roman" w:hint="eastAsia"/>
      </w:rPr>
    </w:lvl>
    <w:lvl w:ilvl="5">
      <w:start w:val="1"/>
      <w:numFmt w:val="decimalEnclosedCircle"/>
      <w:lvlText w:val="%6"/>
      <w:lvlJc w:val="left"/>
      <w:pPr>
        <w:tabs>
          <w:tab w:val="num" w:pos="360"/>
        </w:tabs>
        <w:ind w:left="3402" w:hanging="420"/>
      </w:pPr>
      <w:rPr>
        <w:rFonts w:cs="Times New Roman" w:hint="eastAsia"/>
      </w:rPr>
    </w:lvl>
    <w:lvl w:ilvl="6">
      <w:start w:val="1"/>
      <w:numFmt w:val="decimal"/>
      <w:lvlText w:val="%7."/>
      <w:lvlJc w:val="left"/>
      <w:pPr>
        <w:tabs>
          <w:tab w:val="num" w:pos="360"/>
        </w:tabs>
        <w:ind w:left="3820" w:hanging="420"/>
      </w:pPr>
      <w:rPr>
        <w:rFonts w:cs="Times New Roman" w:hint="default"/>
      </w:rPr>
    </w:lvl>
    <w:lvl w:ilvl="7">
      <w:start w:val="1"/>
      <w:numFmt w:val="decimal"/>
      <w:lvlText w:val="%8."/>
      <w:lvlJc w:val="left"/>
      <w:pPr>
        <w:tabs>
          <w:tab w:val="num" w:pos="360"/>
        </w:tabs>
        <w:ind w:left="3820" w:hanging="420"/>
      </w:pPr>
      <w:rPr>
        <w:rFonts w:cs="Times New Roman" w:hint="default"/>
      </w:rPr>
    </w:lvl>
    <w:lvl w:ilvl="8">
      <w:start w:val="1"/>
      <w:numFmt w:val="decimal"/>
      <w:lvlText w:val="%9."/>
      <w:lvlJc w:val="left"/>
      <w:pPr>
        <w:tabs>
          <w:tab w:val="num" w:pos="360"/>
        </w:tabs>
        <w:ind w:left="3820" w:hanging="420"/>
      </w:pPr>
      <w:rPr>
        <w:rFonts w:cs="Times New Roman" w:hint="default"/>
      </w:rPr>
    </w:lvl>
  </w:abstractNum>
  <w:abstractNum w:abstractNumId="1">
    <w:nsid w:val="27A22304"/>
    <w:multiLevelType w:val="hybridMultilevel"/>
    <w:tmpl w:val="2BA0EA0E"/>
    <w:lvl w:ilvl="0" w:tplc="04090011">
      <w:start w:val="1"/>
      <w:numFmt w:val="decimalEnclosedCircle"/>
      <w:lvlText w:val="%1"/>
      <w:lvlJc w:val="left"/>
      <w:pPr>
        <w:ind w:left="1302" w:hanging="420"/>
      </w:pPr>
      <w:rPr>
        <w:rFonts w:cs="Times New Roman"/>
      </w:rPr>
    </w:lvl>
    <w:lvl w:ilvl="1" w:tplc="04090017" w:tentative="1">
      <w:start w:val="1"/>
      <w:numFmt w:val="aiueoFullWidth"/>
      <w:lvlText w:val="(%2)"/>
      <w:lvlJc w:val="left"/>
      <w:pPr>
        <w:ind w:left="1722" w:hanging="420"/>
      </w:pPr>
      <w:rPr>
        <w:rFonts w:cs="Times New Roman"/>
      </w:rPr>
    </w:lvl>
    <w:lvl w:ilvl="2" w:tplc="04090011" w:tentative="1">
      <w:start w:val="1"/>
      <w:numFmt w:val="decimalEnclosedCircle"/>
      <w:lvlText w:val="%3"/>
      <w:lvlJc w:val="left"/>
      <w:pPr>
        <w:ind w:left="2142" w:hanging="420"/>
      </w:pPr>
      <w:rPr>
        <w:rFonts w:cs="Times New Roman"/>
      </w:rPr>
    </w:lvl>
    <w:lvl w:ilvl="3" w:tplc="0409000F" w:tentative="1">
      <w:start w:val="1"/>
      <w:numFmt w:val="decimal"/>
      <w:lvlText w:val="%4."/>
      <w:lvlJc w:val="left"/>
      <w:pPr>
        <w:ind w:left="2562" w:hanging="420"/>
      </w:pPr>
      <w:rPr>
        <w:rFonts w:cs="Times New Roman"/>
      </w:rPr>
    </w:lvl>
    <w:lvl w:ilvl="4" w:tplc="04090017" w:tentative="1">
      <w:start w:val="1"/>
      <w:numFmt w:val="aiueoFullWidth"/>
      <w:lvlText w:val="(%5)"/>
      <w:lvlJc w:val="left"/>
      <w:pPr>
        <w:ind w:left="2982" w:hanging="420"/>
      </w:pPr>
      <w:rPr>
        <w:rFonts w:cs="Times New Roman"/>
      </w:rPr>
    </w:lvl>
    <w:lvl w:ilvl="5" w:tplc="04090011" w:tentative="1">
      <w:start w:val="1"/>
      <w:numFmt w:val="decimalEnclosedCircle"/>
      <w:lvlText w:val="%6"/>
      <w:lvlJc w:val="left"/>
      <w:pPr>
        <w:ind w:left="3402" w:hanging="420"/>
      </w:pPr>
      <w:rPr>
        <w:rFonts w:cs="Times New Roman"/>
      </w:rPr>
    </w:lvl>
    <w:lvl w:ilvl="6" w:tplc="0409000F" w:tentative="1">
      <w:start w:val="1"/>
      <w:numFmt w:val="decimal"/>
      <w:lvlText w:val="%7."/>
      <w:lvlJc w:val="left"/>
      <w:pPr>
        <w:ind w:left="3822" w:hanging="420"/>
      </w:pPr>
      <w:rPr>
        <w:rFonts w:cs="Times New Roman"/>
      </w:rPr>
    </w:lvl>
    <w:lvl w:ilvl="7" w:tplc="04090017" w:tentative="1">
      <w:start w:val="1"/>
      <w:numFmt w:val="aiueoFullWidth"/>
      <w:lvlText w:val="(%8)"/>
      <w:lvlJc w:val="left"/>
      <w:pPr>
        <w:ind w:left="4242" w:hanging="420"/>
      </w:pPr>
      <w:rPr>
        <w:rFonts w:cs="Times New Roman"/>
      </w:rPr>
    </w:lvl>
    <w:lvl w:ilvl="8" w:tplc="04090011" w:tentative="1">
      <w:start w:val="1"/>
      <w:numFmt w:val="decimalEnclosedCircle"/>
      <w:lvlText w:val="%9"/>
      <w:lvlJc w:val="left"/>
      <w:pPr>
        <w:ind w:left="4662" w:hanging="420"/>
      </w:pPr>
      <w:rPr>
        <w:rFonts w:cs="Times New Roman"/>
      </w:rPr>
    </w:lvl>
  </w:abstractNum>
  <w:abstractNum w:abstractNumId="2">
    <w:nsid w:val="36D27685"/>
    <w:multiLevelType w:val="multilevel"/>
    <w:tmpl w:val="00000000"/>
    <w:name w:val="アウトライン 6"/>
    <w:lvl w:ilvl="0">
      <w:start w:val="1"/>
      <w:numFmt w:val="decimalEnclosedCircle"/>
      <w:lvlText w:val="%1"/>
      <w:lvlJc w:val="left"/>
      <w:pPr>
        <w:tabs>
          <w:tab w:val="num" w:pos="360"/>
        </w:tabs>
        <w:ind w:left="1242" w:hanging="360"/>
      </w:pPr>
      <w:rPr>
        <w:rFonts w:cs="Times New Roman" w:hint="eastAsia"/>
      </w:rPr>
    </w:lvl>
    <w:lvl w:ilvl="1">
      <w:start w:val="1"/>
      <w:numFmt w:val="aiueoFullWidth"/>
      <w:lvlText w:val="(%2)"/>
      <w:lvlJc w:val="left"/>
      <w:pPr>
        <w:tabs>
          <w:tab w:val="num" w:pos="360"/>
        </w:tabs>
        <w:ind w:left="1720" w:hanging="420"/>
      </w:pPr>
      <w:rPr>
        <w:rFonts w:cs="Times New Roman" w:hint="eastAsia"/>
      </w:rPr>
    </w:lvl>
    <w:lvl w:ilvl="2">
      <w:start w:val="1"/>
      <w:numFmt w:val="decimalEnclosedCircle"/>
      <w:lvlText w:val="%3"/>
      <w:lvlJc w:val="left"/>
      <w:pPr>
        <w:tabs>
          <w:tab w:val="num" w:pos="360"/>
        </w:tabs>
        <w:ind w:left="2140" w:hanging="420"/>
      </w:pPr>
      <w:rPr>
        <w:rFonts w:cs="Times New Roman" w:hint="eastAsia"/>
      </w:rPr>
    </w:lvl>
    <w:lvl w:ilvl="3">
      <w:start w:val="1"/>
      <w:numFmt w:val="decimal"/>
      <w:lvlText w:val="%4."/>
      <w:lvlJc w:val="left"/>
      <w:pPr>
        <w:tabs>
          <w:tab w:val="num" w:pos="360"/>
        </w:tabs>
        <w:ind w:left="2560" w:hanging="420"/>
      </w:pPr>
      <w:rPr>
        <w:rFonts w:cs="Times New Roman" w:hint="default"/>
      </w:rPr>
    </w:lvl>
    <w:lvl w:ilvl="4">
      <w:start w:val="1"/>
      <w:numFmt w:val="aiueoFullWidth"/>
      <w:lvlText w:val="(%5)"/>
      <w:lvlJc w:val="left"/>
      <w:pPr>
        <w:tabs>
          <w:tab w:val="num" w:pos="360"/>
        </w:tabs>
        <w:ind w:left="2980" w:hanging="420"/>
      </w:pPr>
      <w:rPr>
        <w:rFonts w:cs="Times New Roman" w:hint="eastAsia"/>
      </w:rPr>
    </w:lvl>
    <w:lvl w:ilvl="5">
      <w:start w:val="1"/>
      <w:numFmt w:val="decimalEnclosedCircle"/>
      <w:lvlText w:val="%6"/>
      <w:lvlJc w:val="left"/>
      <w:pPr>
        <w:tabs>
          <w:tab w:val="num" w:pos="360"/>
        </w:tabs>
        <w:ind w:left="3402" w:hanging="420"/>
      </w:pPr>
      <w:rPr>
        <w:rFonts w:cs="Times New Roman" w:hint="eastAsia"/>
      </w:rPr>
    </w:lvl>
    <w:lvl w:ilvl="6">
      <w:start w:val="1"/>
      <w:numFmt w:val="decimal"/>
      <w:lvlText w:val="%7."/>
      <w:lvlJc w:val="left"/>
      <w:pPr>
        <w:tabs>
          <w:tab w:val="num" w:pos="360"/>
        </w:tabs>
        <w:ind w:left="3820" w:hanging="420"/>
      </w:pPr>
      <w:rPr>
        <w:rFonts w:cs="Times New Roman" w:hint="default"/>
      </w:rPr>
    </w:lvl>
    <w:lvl w:ilvl="7">
      <w:start w:val="1"/>
      <w:numFmt w:val="decimal"/>
      <w:lvlText w:val="%8."/>
      <w:lvlJc w:val="left"/>
      <w:pPr>
        <w:tabs>
          <w:tab w:val="num" w:pos="360"/>
        </w:tabs>
        <w:ind w:left="3820" w:hanging="420"/>
      </w:pPr>
      <w:rPr>
        <w:rFonts w:cs="Times New Roman" w:hint="default"/>
      </w:rPr>
    </w:lvl>
    <w:lvl w:ilvl="8">
      <w:start w:val="1"/>
      <w:numFmt w:val="decimal"/>
      <w:lvlText w:val="%9."/>
      <w:lvlJc w:val="left"/>
      <w:pPr>
        <w:tabs>
          <w:tab w:val="num" w:pos="360"/>
        </w:tabs>
        <w:ind w:left="3820" w:hanging="420"/>
      </w:pPr>
      <w:rPr>
        <w:rFonts w:cs="Times New Roman" w:hint="default"/>
      </w:rPr>
    </w:lvl>
  </w:abstractNum>
  <w:abstractNum w:abstractNumId="3">
    <w:nsid w:val="4775140F"/>
    <w:multiLevelType w:val="multilevel"/>
    <w:tmpl w:val="00000000"/>
    <w:name w:val="アウトライン 5"/>
    <w:lvl w:ilvl="0">
      <w:start w:val="1"/>
      <w:numFmt w:val="decimalEnclosedCircle"/>
      <w:lvlText w:val="%1"/>
      <w:lvlJc w:val="left"/>
      <w:pPr>
        <w:tabs>
          <w:tab w:val="num" w:pos="360"/>
        </w:tabs>
        <w:ind w:left="1242" w:hanging="360"/>
      </w:pPr>
      <w:rPr>
        <w:rFonts w:cs="Times New Roman" w:hint="eastAsia"/>
      </w:rPr>
    </w:lvl>
    <w:lvl w:ilvl="1">
      <w:start w:val="1"/>
      <w:numFmt w:val="aiueoFullWidth"/>
      <w:lvlText w:val="(%2)"/>
      <w:lvlJc w:val="left"/>
      <w:pPr>
        <w:tabs>
          <w:tab w:val="num" w:pos="360"/>
        </w:tabs>
        <w:ind w:left="1720" w:hanging="420"/>
      </w:pPr>
      <w:rPr>
        <w:rFonts w:cs="Times New Roman" w:hint="eastAsia"/>
      </w:rPr>
    </w:lvl>
    <w:lvl w:ilvl="2">
      <w:start w:val="1"/>
      <w:numFmt w:val="decimalEnclosedCircle"/>
      <w:lvlText w:val="%3"/>
      <w:lvlJc w:val="left"/>
      <w:pPr>
        <w:tabs>
          <w:tab w:val="num" w:pos="360"/>
        </w:tabs>
        <w:ind w:left="2140" w:hanging="420"/>
      </w:pPr>
      <w:rPr>
        <w:rFonts w:cs="Times New Roman" w:hint="eastAsia"/>
      </w:rPr>
    </w:lvl>
    <w:lvl w:ilvl="3">
      <w:start w:val="1"/>
      <w:numFmt w:val="decimal"/>
      <w:lvlText w:val="%4."/>
      <w:lvlJc w:val="left"/>
      <w:pPr>
        <w:tabs>
          <w:tab w:val="num" w:pos="360"/>
        </w:tabs>
        <w:ind w:left="2560" w:hanging="420"/>
      </w:pPr>
      <w:rPr>
        <w:rFonts w:cs="Times New Roman" w:hint="default"/>
      </w:rPr>
    </w:lvl>
    <w:lvl w:ilvl="4">
      <w:start w:val="1"/>
      <w:numFmt w:val="aiueoFullWidth"/>
      <w:lvlText w:val="(%5)"/>
      <w:lvlJc w:val="left"/>
      <w:pPr>
        <w:tabs>
          <w:tab w:val="num" w:pos="360"/>
        </w:tabs>
        <w:ind w:left="2980" w:hanging="420"/>
      </w:pPr>
      <w:rPr>
        <w:rFonts w:cs="Times New Roman" w:hint="eastAsia"/>
      </w:rPr>
    </w:lvl>
    <w:lvl w:ilvl="5">
      <w:start w:val="1"/>
      <w:numFmt w:val="decimalEnclosedCircle"/>
      <w:lvlText w:val="%6"/>
      <w:lvlJc w:val="left"/>
      <w:pPr>
        <w:tabs>
          <w:tab w:val="num" w:pos="360"/>
        </w:tabs>
        <w:ind w:left="3402" w:hanging="420"/>
      </w:pPr>
      <w:rPr>
        <w:rFonts w:cs="Times New Roman" w:hint="eastAsia"/>
      </w:rPr>
    </w:lvl>
    <w:lvl w:ilvl="6">
      <w:start w:val="1"/>
      <w:numFmt w:val="decimal"/>
      <w:lvlText w:val="%7."/>
      <w:lvlJc w:val="left"/>
      <w:pPr>
        <w:tabs>
          <w:tab w:val="num" w:pos="360"/>
        </w:tabs>
        <w:ind w:left="3820" w:hanging="420"/>
      </w:pPr>
      <w:rPr>
        <w:rFonts w:cs="Times New Roman" w:hint="default"/>
      </w:rPr>
    </w:lvl>
    <w:lvl w:ilvl="7">
      <w:start w:val="1"/>
      <w:numFmt w:val="decimal"/>
      <w:lvlText w:val="%8."/>
      <w:lvlJc w:val="left"/>
      <w:pPr>
        <w:tabs>
          <w:tab w:val="num" w:pos="360"/>
        </w:tabs>
        <w:ind w:left="3820" w:hanging="420"/>
      </w:pPr>
      <w:rPr>
        <w:rFonts w:cs="Times New Roman" w:hint="default"/>
      </w:rPr>
    </w:lvl>
    <w:lvl w:ilvl="8">
      <w:start w:val="1"/>
      <w:numFmt w:val="decimal"/>
      <w:lvlText w:val="%9."/>
      <w:lvlJc w:val="left"/>
      <w:pPr>
        <w:tabs>
          <w:tab w:val="num" w:pos="360"/>
        </w:tabs>
        <w:ind w:left="3820" w:hanging="420"/>
      </w:pPr>
      <w:rPr>
        <w:rFonts w:cs="Times New Roman" w:hint="default"/>
      </w:rPr>
    </w:lvl>
  </w:abstractNum>
  <w:abstractNum w:abstractNumId="4">
    <w:nsid w:val="56933A64"/>
    <w:multiLevelType w:val="multilevel"/>
    <w:tmpl w:val="00000000"/>
    <w:name w:val="アウトライン 3"/>
    <w:lvl w:ilvl="0">
      <w:start w:val="1"/>
      <w:numFmt w:val="decimalEnclosedCircle"/>
      <w:lvlText w:val="%1"/>
      <w:lvlJc w:val="left"/>
      <w:pPr>
        <w:tabs>
          <w:tab w:val="num" w:pos="360"/>
        </w:tabs>
        <w:ind w:left="1242" w:hanging="360"/>
      </w:pPr>
      <w:rPr>
        <w:rFonts w:cs="Times New Roman" w:hint="eastAsia"/>
      </w:rPr>
    </w:lvl>
    <w:lvl w:ilvl="1">
      <w:start w:val="1"/>
      <w:numFmt w:val="aiueoFullWidth"/>
      <w:lvlText w:val="(%2)"/>
      <w:lvlJc w:val="left"/>
      <w:pPr>
        <w:tabs>
          <w:tab w:val="num" w:pos="360"/>
        </w:tabs>
        <w:ind w:left="1720" w:hanging="420"/>
      </w:pPr>
      <w:rPr>
        <w:rFonts w:cs="Times New Roman" w:hint="eastAsia"/>
      </w:rPr>
    </w:lvl>
    <w:lvl w:ilvl="2">
      <w:start w:val="1"/>
      <w:numFmt w:val="decimalEnclosedCircle"/>
      <w:lvlText w:val="%3"/>
      <w:lvlJc w:val="left"/>
      <w:pPr>
        <w:tabs>
          <w:tab w:val="num" w:pos="360"/>
        </w:tabs>
        <w:ind w:left="2140" w:hanging="420"/>
      </w:pPr>
      <w:rPr>
        <w:rFonts w:cs="Times New Roman" w:hint="eastAsia"/>
      </w:rPr>
    </w:lvl>
    <w:lvl w:ilvl="3">
      <w:start w:val="1"/>
      <w:numFmt w:val="decimal"/>
      <w:lvlText w:val="%4."/>
      <w:lvlJc w:val="left"/>
      <w:pPr>
        <w:tabs>
          <w:tab w:val="num" w:pos="360"/>
        </w:tabs>
        <w:ind w:left="2560" w:hanging="420"/>
      </w:pPr>
      <w:rPr>
        <w:rFonts w:cs="Times New Roman" w:hint="default"/>
      </w:rPr>
    </w:lvl>
    <w:lvl w:ilvl="4">
      <w:start w:val="1"/>
      <w:numFmt w:val="aiueoFullWidth"/>
      <w:lvlText w:val="(%5)"/>
      <w:lvlJc w:val="left"/>
      <w:pPr>
        <w:tabs>
          <w:tab w:val="num" w:pos="360"/>
        </w:tabs>
        <w:ind w:left="2980" w:hanging="420"/>
      </w:pPr>
      <w:rPr>
        <w:rFonts w:cs="Times New Roman" w:hint="eastAsia"/>
      </w:rPr>
    </w:lvl>
    <w:lvl w:ilvl="5">
      <w:start w:val="1"/>
      <w:numFmt w:val="decimalEnclosedCircle"/>
      <w:lvlText w:val="%6"/>
      <w:lvlJc w:val="left"/>
      <w:pPr>
        <w:tabs>
          <w:tab w:val="num" w:pos="360"/>
        </w:tabs>
        <w:ind w:left="3402" w:hanging="420"/>
      </w:pPr>
      <w:rPr>
        <w:rFonts w:cs="Times New Roman" w:hint="eastAsia"/>
      </w:rPr>
    </w:lvl>
    <w:lvl w:ilvl="6">
      <w:start w:val="1"/>
      <w:numFmt w:val="decimal"/>
      <w:lvlText w:val="%7."/>
      <w:lvlJc w:val="left"/>
      <w:pPr>
        <w:tabs>
          <w:tab w:val="num" w:pos="360"/>
        </w:tabs>
        <w:ind w:left="3820" w:hanging="420"/>
      </w:pPr>
      <w:rPr>
        <w:rFonts w:cs="Times New Roman" w:hint="default"/>
      </w:rPr>
    </w:lvl>
    <w:lvl w:ilvl="7">
      <w:start w:val="1"/>
      <w:numFmt w:val="decimal"/>
      <w:lvlText w:val="%8."/>
      <w:lvlJc w:val="left"/>
      <w:pPr>
        <w:tabs>
          <w:tab w:val="num" w:pos="360"/>
        </w:tabs>
        <w:ind w:left="3820" w:hanging="420"/>
      </w:pPr>
      <w:rPr>
        <w:rFonts w:cs="Times New Roman" w:hint="default"/>
      </w:rPr>
    </w:lvl>
    <w:lvl w:ilvl="8">
      <w:start w:val="1"/>
      <w:numFmt w:val="decimal"/>
      <w:lvlText w:val="%9."/>
      <w:lvlJc w:val="left"/>
      <w:pPr>
        <w:tabs>
          <w:tab w:val="num" w:pos="360"/>
        </w:tabs>
        <w:ind w:left="3820" w:hanging="420"/>
      </w:pPr>
      <w:rPr>
        <w:rFonts w:cs="Times New Roman" w:hint="default"/>
      </w:rPr>
    </w:lvl>
  </w:abstractNum>
  <w:abstractNum w:abstractNumId="5">
    <w:nsid w:val="57FA12D9"/>
    <w:multiLevelType w:val="multilevel"/>
    <w:tmpl w:val="00000000"/>
    <w:name w:val="アウトライン 7"/>
    <w:lvl w:ilvl="0">
      <w:start w:val="1"/>
      <w:numFmt w:val="decimalEnclosedCircle"/>
      <w:lvlText w:val="%1"/>
      <w:lvlJc w:val="left"/>
      <w:pPr>
        <w:tabs>
          <w:tab w:val="num" w:pos="360"/>
        </w:tabs>
        <w:ind w:left="1022" w:hanging="360"/>
      </w:pPr>
      <w:rPr>
        <w:rFonts w:cs="Times New Roman" w:hint="eastAsia"/>
        <w:spacing w:val="0"/>
      </w:rPr>
    </w:lvl>
    <w:lvl w:ilvl="1">
      <w:start w:val="1"/>
      <w:numFmt w:val="aiueoFullWidth"/>
      <w:lvlText w:val="(%2)"/>
      <w:lvlJc w:val="left"/>
      <w:pPr>
        <w:tabs>
          <w:tab w:val="num" w:pos="360"/>
        </w:tabs>
        <w:ind w:left="1502" w:hanging="420"/>
      </w:pPr>
      <w:rPr>
        <w:rFonts w:cs="Times New Roman" w:hint="eastAsia"/>
        <w:spacing w:val="0"/>
      </w:rPr>
    </w:lvl>
    <w:lvl w:ilvl="2">
      <w:start w:val="1"/>
      <w:numFmt w:val="decimalEnclosedCircle"/>
      <w:lvlText w:val="%3"/>
      <w:lvlJc w:val="left"/>
      <w:pPr>
        <w:tabs>
          <w:tab w:val="num" w:pos="360"/>
        </w:tabs>
        <w:ind w:left="1922" w:hanging="420"/>
      </w:pPr>
      <w:rPr>
        <w:rFonts w:cs="Times New Roman" w:hint="eastAsia"/>
        <w:spacing w:val="0"/>
      </w:rPr>
    </w:lvl>
    <w:lvl w:ilvl="3">
      <w:start w:val="1"/>
      <w:numFmt w:val="decimal"/>
      <w:lvlText w:val="%4."/>
      <w:lvlJc w:val="left"/>
      <w:pPr>
        <w:tabs>
          <w:tab w:val="num" w:pos="360"/>
        </w:tabs>
        <w:ind w:left="2342" w:hanging="420"/>
      </w:pPr>
      <w:rPr>
        <w:rFonts w:cs="Times New Roman" w:hint="default"/>
        <w:spacing w:val="0"/>
      </w:rPr>
    </w:lvl>
    <w:lvl w:ilvl="4">
      <w:start w:val="1"/>
      <w:numFmt w:val="aiueoFullWidth"/>
      <w:lvlText w:val="(%5)"/>
      <w:lvlJc w:val="left"/>
      <w:pPr>
        <w:tabs>
          <w:tab w:val="num" w:pos="360"/>
        </w:tabs>
        <w:ind w:left="2762" w:hanging="420"/>
      </w:pPr>
      <w:rPr>
        <w:rFonts w:cs="Times New Roman" w:hint="eastAsia"/>
        <w:spacing w:val="0"/>
      </w:rPr>
    </w:lvl>
    <w:lvl w:ilvl="5">
      <w:start w:val="1"/>
      <w:numFmt w:val="decimalEnclosedCircle"/>
      <w:lvlText w:val="%6"/>
      <w:lvlJc w:val="left"/>
      <w:pPr>
        <w:tabs>
          <w:tab w:val="num" w:pos="360"/>
        </w:tabs>
        <w:ind w:left="3182" w:hanging="420"/>
      </w:pPr>
      <w:rPr>
        <w:rFonts w:cs="Times New Roman" w:hint="eastAsia"/>
        <w:spacing w:val="0"/>
      </w:rPr>
    </w:lvl>
    <w:lvl w:ilvl="6">
      <w:start w:val="1"/>
      <w:numFmt w:val="decimal"/>
      <w:lvlText w:val="%7."/>
      <w:lvlJc w:val="left"/>
      <w:pPr>
        <w:tabs>
          <w:tab w:val="num" w:pos="360"/>
        </w:tabs>
        <w:ind w:left="3602" w:hanging="420"/>
      </w:pPr>
      <w:rPr>
        <w:rFonts w:cs="Times New Roman" w:hint="default"/>
        <w:spacing w:val="0"/>
      </w:rPr>
    </w:lvl>
    <w:lvl w:ilvl="7">
      <w:start w:val="1"/>
      <w:numFmt w:val="decimal"/>
      <w:lvlText w:val="%8."/>
      <w:lvlJc w:val="left"/>
      <w:pPr>
        <w:tabs>
          <w:tab w:val="num" w:pos="360"/>
        </w:tabs>
        <w:ind w:left="3602" w:hanging="420"/>
      </w:pPr>
      <w:rPr>
        <w:rFonts w:cs="Times New Roman" w:hint="default"/>
        <w:spacing w:val="0"/>
      </w:rPr>
    </w:lvl>
    <w:lvl w:ilvl="8">
      <w:start w:val="1"/>
      <w:numFmt w:val="decimal"/>
      <w:lvlText w:val="%9."/>
      <w:lvlJc w:val="left"/>
      <w:pPr>
        <w:tabs>
          <w:tab w:val="num" w:pos="360"/>
        </w:tabs>
        <w:ind w:left="3602" w:hanging="420"/>
      </w:pPr>
      <w:rPr>
        <w:rFonts w:cs="Times New Roman" w:hint="default"/>
        <w:spacing w:val="0"/>
      </w:rPr>
    </w:lvl>
  </w:abstractNum>
  <w:abstractNum w:abstractNumId="6">
    <w:nsid w:val="5FBF9725"/>
    <w:multiLevelType w:val="multilevel"/>
    <w:tmpl w:val="00000000"/>
    <w:name w:val="アウトライン 2"/>
    <w:lvl w:ilvl="0">
      <w:start w:val="1"/>
      <w:numFmt w:val="decimalEnclosedCircle"/>
      <w:lvlText w:val="%1"/>
      <w:lvlJc w:val="left"/>
      <w:pPr>
        <w:tabs>
          <w:tab w:val="num" w:pos="362"/>
        </w:tabs>
        <w:ind w:left="1152" w:hanging="360"/>
      </w:pPr>
      <w:rPr>
        <w:rFonts w:cs="Times New Roman" w:hint="eastAsia"/>
      </w:rPr>
    </w:lvl>
    <w:lvl w:ilvl="1">
      <w:start w:val="1"/>
      <w:numFmt w:val="aiueoFullWidth"/>
      <w:lvlText w:val="(%2)"/>
      <w:lvlJc w:val="left"/>
      <w:pPr>
        <w:tabs>
          <w:tab w:val="num" w:pos="362"/>
        </w:tabs>
        <w:ind w:left="1632" w:hanging="420"/>
      </w:pPr>
      <w:rPr>
        <w:rFonts w:cs="Times New Roman" w:hint="eastAsia"/>
      </w:rPr>
    </w:lvl>
    <w:lvl w:ilvl="2">
      <w:start w:val="1"/>
      <w:numFmt w:val="decimalEnclosedCircle"/>
      <w:lvlText w:val="%3"/>
      <w:lvlJc w:val="left"/>
      <w:pPr>
        <w:tabs>
          <w:tab w:val="num" w:pos="362"/>
        </w:tabs>
        <w:ind w:left="2052" w:hanging="420"/>
      </w:pPr>
      <w:rPr>
        <w:rFonts w:cs="Times New Roman" w:hint="eastAsia"/>
      </w:rPr>
    </w:lvl>
    <w:lvl w:ilvl="3">
      <w:start w:val="1"/>
      <w:numFmt w:val="decimal"/>
      <w:lvlText w:val="%4."/>
      <w:lvlJc w:val="left"/>
      <w:pPr>
        <w:tabs>
          <w:tab w:val="num" w:pos="362"/>
        </w:tabs>
        <w:ind w:left="2472" w:hanging="420"/>
      </w:pPr>
      <w:rPr>
        <w:rFonts w:cs="Times New Roman" w:hint="default"/>
      </w:rPr>
    </w:lvl>
    <w:lvl w:ilvl="4">
      <w:start w:val="1"/>
      <w:numFmt w:val="aiueoFullWidth"/>
      <w:lvlText w:val="(%5)"/>
      <w:lvlJc w:val="left"/>
      <w:pPr>
        <w:tabs>
          <w:tab w:val="num" w:pos="362"/>
        </w:tabs>
        <w:ind w:left="2892" w:hanging="420"/>
      </w:pPr>
      <w:rPr>
        <w:rFonts w:cs="Times New Roman" w:hint="eastAsia"/>
      </w:rPr>
    </w:lvl>
    <w:lvl w:ilvl="5">
      <w:start w:val="1"/>
      <w:numFmt w:val="decimalEnclosedCircle"/>
      <w:lvlText w:val="%6"/>
      <w:lvlJc w:val="left"/>
      <w:pPr>
        <w:tabs>
          <w:tab w:val="num" w:pos="362"/>
        </w:tabs>
        <w:ind w:left="3312" w:hanging="420"/>
      </w:pPr>
      <w:rPr>
        <w:rFonts w:cs="Times New Roman" w:hint="eastAsia"/>
      </w:rPr>
    </w:lvl>
    <w:lvl w:ilvl="6">
      <w:start w:val="1"/>
      <w:numFmt w:val="decimal"/>
      <w:lvlText w:val="%7."/>
      <w:lvlJc w:val="left"/>
      <w:pPr>
        <w:tabs>
          <w:tab w:val="num" w:pos="362"/>
        </w:tabs>
        <w:ind w:left="3732" w:hanging="420"/>
      </w:pPr>
      <w:rPr>
        <w:rFonts w:cs="Times New Roman" w:hint="default"/>
      </w:rPr>
    </w:lvl>
    <w:lvl w:ilvl="7">
      <w:start w:val="1"/>
      <w:numFmt w:val="decimal"/>
      <w:lvlText w:val="%8."/>
      <w:lvlJc w:val="left"/>
      <w:pPr>
        <w:tabs>
          <w:tab w:val="num" w:pos="362"/>
        </w:tabs>
        <w:ind w:left="3732" w:hanging="420"/>
      </w:pPr>
      <w:rPr>
        <w:rFonts w:cs="Times New Roman" w:hint="default"/>
      </w:rPr>
    </w:lvl>
    <w:lvl w:ilvl="8">
      <w:start w:val="1"/>
      <w:numFmt w:val="decimal"/>
      <w:lvlText w:val="%9."/>
      <w:lvlJc w:val="left"/>
      <w:pPr>
        <w:tabs>
          <w:tab w:val="num" w:pos="362"/>
        </w:tabs>
        <w:ind w:left="3732" w:hanging="420"/>
      </w:pPr>
      <w:rPr>
        <w:rFonts w:cs="Times New Roman" w:hint="default"/>
      </w:rPr>
    </w:lvl>
  </w:abstractNum>
  <w:num w:numId="1">
    <w:abstractNumId w:val="4"/>
  </w:num>
  <w:num w:numId="2">
    <w:abstractNumId w:val="2"/>
  </w:num>
  <w:num w:numId="3">
    <w:abstractNumId w:val="0"/>
  </w:num>
  <w:num w:numId="4">
    <w:abstractNumId w:val="3"/>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trackRevision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D08"/>
    <w:rsid w:val="000A4557"/>
    <w:rsid w:val="000A5024"/>
    <w:rsid w:val="000C1198"/>
    <w:rsid w:val="000D5EDE"/>
    <w:rsid w:val="001203B3"/>
    <w:rsid w:val="001D3A03"/>
    <w:rsid w:val="002879F9"/>
    <w:rsid w:val="003828A7"/>
    <w:rsid w:val="003B6336"/>
    <w:rsid w:val="00403152"/>
    <w:rsid w:val="00453F89"/>
    <w:rsid w:val="00524AD6"/>
    <w:rsid w:val="006811F1"/>
    <w:rsid w:val="006B080F"/>
    <w:rsid w:val="00724AD6"/>
    <w:rsid w:val="007557A9"/>
    <w:rsid w:val="00797D08"/>
    <w:rsid w:val="0080718C"/>
    <w:rsid w:val="00824B63"/>
    <w:rsid w:val="00893C6D"/>
    <w:rsid w:val="008D5C08"/>
    <w:rsid w:val="008E0B2E"/>
    <w:rsid w:val="009108CB"/>
    <w:rsid w:val="00984A1D"/>
    <w:rsid w:val="009C6B29"/>
    <w:rsid w:val="009F3809"/>
    <w:rsid w:val="00A31C65"/>
    <w:rsid w:val="00AE6EDD"/>
    <w:rsid w:val="00B009FF"/>
    <w:rsid w:val="00B36F58"/>
    <w:rsid w:val="00B42B73"/>
    <w:rsid w:val="00B45614"/>
    <w:rsid w:val="00B65EA5"/>
    <w:rsid w:val="00B671CA"/>
    <w:rsid w:val="00B813BD"/>
    <w:rsid w:val="00BA3FBE"/>
    <w:rsid w:val="00BF5807"/>
    <w:rsid w:val="00C00124"/>
    <w:rsid w:val="00C5106A"/>
    <w:rsid w:val="00C61A1D"/>
    <w:rsid w:val="00C67461"/>
    <w:rsid w:val="00CC3120"/>
    <w:rsid w:val="00DA7DBC"/>
    <w:rsid w:val="00EB4EAB"/>
    <w:rsid w:val="00EE4860"/>
    <w:rsid w:val="00F23F3D"/>
    <w:rsid w:val="00F54E72"/>
    <w:rsid w:val="00F573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1CA"/>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標準(太郎文書スタイル)"/>
    <w:uiPriority w:val="99"/>
    <w:rsid w:val="00B671CA"/>
    <w:pPr>
      <w:widowControl w:val="0"/>
      <w:overflowPunct w:val="0"/>
      <w:adjustRightInd w:val="0"/>
      <w:jc w:val="both"/>
      <w:textAlignment w:val="baseline"/>
    </w:pPr>
    <w:rPr>
      <w:rFonts w:cs="ＭＳ 明朝"/>
      <w:color w:val="000000"/>
      <w:kern w:val="0"/>
      <w:szCs w:val="21"/>
    </w:rPr>
  </w:style>
  <w:style w:type="paragraph" w:styleId="ListParagraph">
    <w:name w:val="List Paragraph"/>
    <w:basedOn w:val="Normal"/>
    <w:uiPriority w:val="99"/>
    <w:qFormat/>
    <w:rsid w:val="00B671CA"/>
    <w:pPr>
      <w:ind w:left="1762"/>
    </w:pPr>
    <w:rPr>
      <w:rFonts w:ascii="Century" w:hAnsi="Century"/>
    </w:rPr>
  </w:style>
  <w:style w:type="table" w:styleId="TableGrid">
    <w:name w:val="Table Grid"/>
    <w:basedOn w:val="TableNormal"/>
    <w:uiPriority w:val="99"/>
    <w:rsid w:val="00B671CA"/>
    <w:rPr>
      <w:rFonts w:ascii="Century" w:hAnsi="Century"/>
      <w:kern w:val="0"/>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828A7"/>
    <w:rPr>
      <w:rFonts w:ascii="Arial" w:eastAsia="ＭＳ ゴシック" w:hAnsi="Arial" w:cs="Times New Roman"/>
      <w:sz w:val="18"/>
      <w:szCs w:val="18"/>
    </w:rPr>
  </w:style>
  <w:style w:type="character" w:customStyle="1" w:styleId="BalloonTextChar">
    <w:name w:val="Balloon Text Char"/>
    <w:basedOn w:val="DefaultParagraphFont"/>
    <w:link w:val="BalloonText"/>
    <w:uiPriority w:val="99"/>
    <w:semiHidden/>
    <w:locked/>
    <w:rsid w:val="003828A7"/>
    <w:rPr>
      <w:rFonts w:ascii="Arial" w:eastAsia="ＭＳ ゴシック" w:hAnsi="Arial" w:cs="Times New Roman"/>
      <w:color w:val="000000"/>
      <w:kern w:val="0"/>
      <w:sz w:val="18"/>
      <w:szCs w:val="18"/>
    </w:rPr>
  </w:style>
  <w:style w:type="paragraph" w:styleId="Header">
    <w:name w:val="header"/>
    <w:basedOn w:val="Normal"/>
    <w:link w:val="HeaderChar"/>
    <w:uiPriority w:val="99"/>
    <w:rsid w:val="001203B3"/>
    <w:pPr>
      <w:tabs>
        <w:tab w:val="center" w:pos="4252"/>
        <w:tab w:val="right" w:pos="8504"/>
      </w:tabs>
      <w:snapToGrid w:val="0"/>
    </w:pPr>
  </w:style>
  <w:style w:type="character" w:customStyle="1" w:styleId="HeaderChar">
    <w:name w:val="Header Char"/>
    <w:basedOn w:val="DefaultParagraphFont"/>
    <w:link w:val="Header"/>
    <w:uiPriority w:val="99"/>
    <w:locked/>
    <w:rsid w:val="001203B3"/>
    <w:rPr>
      <w:rFonts w:cs="ＭＳ 明朝"/>
      <w:color w:val="000000"/>
      <w:kern w:val="0"/>
    </w:rPr>
  </w:style>
  <w:style w:type="paragraph" w:styleId="Footer">
    <w:name w:val="footer"/>
    <w:basedOn w:val="Normal"/>
    <w:link w:val="FooterChar"/>
    <w:uiPriority w:val="99"/>
    <w:rsid w:val="001203B3"/>
    <w:pPr>
      <w:tabs>
        <w:tab w:val="center" w:pos="4252"/>
        <w:tab w:val="right" w:pos="8504"/>
      </w:tabs>
      <w:snapToGrid w:val="0"/>
    </w:pPr>
  </w:style>
  <w:style w:type="character" w:customStyle="1" w:styleId="FooterChar">
    <w:name w:val="Footer Char"/>
    <w:basedOn w:val="DefaultParagraphFont"/>
    <w:link w:val="Footer"/>
    <w:uiPriority w:val="99"/>
    <w:locked/>
    <w:rsid w:val="001203B3"/>
    <w:rPr>
      <w:rFonts w:cs="ＭＳ 明朝"/>
      <w:color w:val="000000"/>
      <w:kern w:val="0"/>
    </w:rPr>
  </w:style>
  <w:style w:type="character" w:styleId="CommentReference">
    <w:name w:val="annotation reference"/>
    <w:basedOn w:val="DefaultParagraphFont"/>
    <w:uiPriority w:val="99"/>
    <w:semiHidden/>
    <w:rsid w:val="006811F1"/>
    <w:rPr>
      <w:rFonts w:cs="Times New Roman"/>
      <w:sz w:val="18"/>
      <w:szCs w:val="18"/>
    </w:rPr>
  </w:style>
  <w:style w:type="paragraph" w:styleId="CommentText">
    <w:name w:val="annotation text"/>
    <w:basedOn w:val="Normal"/>
    <w:link w:val="CommentTextChar"/>
    <w:uiPriority w:val="99"/>
    <w:semiHidden/>
    <w:rsid w:val="006811F1"/>
  </w:style>
  <w:style w:type="character" w:customStyle="1" w:styleId="CommentTextChar">
    <w:name w:val="Comment Text Char"/>
    <w:basedOn w:val="DefaultParagraphFont"/>
    <w:link w:val="CommentText"/>
    <w:uiPriority w:val="99"/>
    <w:semiHidden/>
    <w:locked/>
    <w:rsid w:val="006811F1"/>
    <w:rPr>
      <w:rFonts w:cs="ＭＳ 明朝"/>
      <w:color w:val="000000"/>
      <w:kern w:val="0"/>
    </w:rPr>
  </w:style>
  <w:style w:type="paragraph" w:styleId="CommentSubject">
    <w:name w:val="annotation subject"/>
    <w:basedOn w:val="CommentText"/>
    <w:next w:val="CommentText"/>
    <w:link w:val="CommentSubjectChar"/>
    <w:uiPriority w:val="99"/>
    <w:semiHidden/>
    <w:rsid w:val="006811F1"/>
    <w:rPr>
      <w:b/>
      <w:bCs/>
    </w:rPr>
  </w:style>
  <w:style w:type="character" w:customStyle="1" w:styleId="CommentSubjectChar">
    <w:name w:val="Comment Subject Char"/>
    <w:basedOn w:val="CommentTextChar"/>
    <w:link w:val="CommentSubject"/>
    <w:uiPriority w:val="99"/>
    <w:semiHidden/>
    <w:locked/>
    <w:rsid w:val="006811F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418</Words>
  <Characters>2386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公認セカンド制度に関する規定</dc:title>
  <dc:subject/>
  <dc:creator/>
  <cp:keywords/>
  <dc:description/>
  <cp:lastModifiedBy/>
  <cp:revision>2</cp:revision>
  <dcterms:created xsi:type="dcterms:W3CDTF">2019-06-06T02:49:00Z</dcterms:created>
  <dcterms:modified xsi:type="dcterms:W3CDTF">2019-06-06T02:49:00Z</dcterms:modified>
</cp:coreProperties>
</file>